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908" w:val="left" w:leader="none"/>
        </w:tabs>
        <w:spacing w:line="240" w:lineRule="auto"/>
        <w:ind w:left="7425" w:right="0" w:firstLine="0"/>
        <w:rPr>
          <w:sz w:val="20"/>
        </w:rPr>
      </w:pPr>
      <w:r>
        <w:rPr>
          <w:position w:val="4"/>
          <w:sz w:val="20"/>
        </w:rPr>
        <w:pict>
          <v:group style="width:50.2pt;height:17.05pt;mso-position-horizontal-relative:char;mso-position-vertical-relative:line" id="docshapegroup1" coordorigin="0,0" coordsize="1004,341">
            <v:shape style="position:absolute;left:115;top:0;width:140;height:192" type="#_x0000_t75" id="docshape2" stroked="false">
              <v:imagedata r:id="rId5" o:title=""/>
            </v:shape>
            <v:shape style="position:absolute;left:0;top:134;width:912;height:207" type="#_x0000_t75" id="docshape3" stroked="false">
              <v:imagedata r:id="rId6" o:title=""/>
            </v:shape>
            <v:shape style="position:absolute;left:696;top:48;width:308;height:140" type="#_x0000_t75" id="docshape4" stroked="false">
              <v:imagedata r:id="rId7" o:title=""/>
            </v:shape>
          </v:group>
        </w:pic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751516" cy="240792"/>
            <wp:effectExtent l="0" t="0" r="0" b="0"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1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16"/>
        </w:rPr>
      </w:pPr>
    </w:p>
    <w:p>
      <w:pPr>
        <w:pStyle w:val="BodyText"/>
        <w:spacing w:before="89"/>
        <w:ind w:left="4166"/>
        <w:jc w:val="center"/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4792217</wp:posOffset>
            </wp:positionH>
            <wp:positionV relativeFrom="paragraph">
              <wp:posOffset>390483</wp:posOffset>
            </wp:positionV>
            <wp:extent cx="1877567" cy="923544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УТВЕРЖДАЮ</w:t>
      </w:r>
    </w:p>
    <w:p>
      <w:pPr>
        <w:pStyle w:val="BodyText"/>
        <w:jc w:val="left"/>
        <w:rPr>
          <w:sz w:val="28"/>
        </w:rPr>
      </w:pPr>
    </w:p>
    <w:p>
      <w:pPr>
        <w:pStyle w:val="BodyText"/>
        <w:jc w:val="left"/>
        <w:rPr>
          <w:sz w:val="28"/>
        </w:rPr>
      </w:pPr>
    </w:p>
    <w:p>
      <w:pPr>
        <w:pStyle w:val="BodyText"/>
        <w:jc w:val="left"/>
        <w:rPr>
          <w:sz w:val="28"/>
        </w:rPr>
      </w:pPr>
    </w:p>
    <w:p>
      <w:pPr>
        <w:pStyle w:val="BodyText"/>
        <w:spacing w:before="8"/>
        <w:jc w:val="left"/>
        <w:rPr>
          <w:sz w:val="40"/>
        </w:rPr>
      </w:pPr>
    </w:p>
    <w:p>
      <w:pPr>
        <w:pStyle w:val="Heading3"/>
        <w:tabs>
          <w:tab w:pos="5695" w:val="left" w:leader="none"/>
        </w:tabs>
        <w:ind w:left="4173"/>
      </w:pPr>
      <w:r>
        <w:rPr>
          <w:spacing w:val="-4"/>
        </w:rPr>
        <w:t>ПATP</w:t>
      </w:r>
      <w:r>
        <w:rPr/>
        <w:tab/>
      </w:r>
      <w:r>
        <w:rPr>
          <w:spacing w:val="-2"/>
        </w:rPr>
        <w:t>МОСКОВСіtИИ</w:t>
      </w:r>
    </w:p>
    <w:p>
      <w:pPr>
        <w:pStyle w:val="BodyText"/>
        <w:spacing w:before="46"/>
        <w:ind w:left="4199"/>
        <w:jc w:val="center"/>
      </w:pPr>
      <w:r>
        <w:rPr>
          <w:w w:val="105"/>
        </w:rPr>
        <w:t>И</w:t>
      </w:r>
      <w:r>
        <w:rPr>
          <w:spacing w:val="8"/>
          <w:w w:val="105"/>
        </w:rPr>
        <w:t> </w:t>
      </w:r>
      <w:r>
        <w:rPr>
          <w:w w:val="105"/>
        </w:rPr>
        <w:t>ВСЕЯ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РУСИ</w:t>
      </w:r>
    </w:p>
    <w:p>
      <w:pPr>
        <w:pStyle w:val="BodyText"/>
        <w:spacing w:before="1"/>
        <w:jc w:val="left"/>
        <w:rPr>
          <w:sz w:val="34"/>
        </w:rPr>
      </w:pPr>
    </w:p>
    <w:p>
      <w:pPr>
        <w:tabs>
          <w:tab w:pos="6054" w:val="left" w:leader="none"/>
          <w:tab w:pos="8201" w:val="left" w:leader="none"/>
        </w:tabs>
        <w:spacing w:before="1"/>
        <w:ind w:left="5606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87499264">
            <wp:simplePos x="0" y="0"/>
            <wp:positionH relativeFrom="page">
              <wp:posOffset>4487417</wp:posOffset>
            </wp:positionH>
            <wp:positionV relativeFrom="paragraph">
              <wp:posOffset>-25060</wp:posOffset>
            </wp:positionV>
            <wp:extent cx="1082039" cy="201168"/>
            <wp:effectExtent l="0" t="0" r="0" b="0"/>
            <wp:wrapNone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u w:val="single" w:color="0C0C0C"/>
        </w:rPr>
        <w:tab/>
      </w:r>
      <w:r>
        <w:rPr>
          <w:b/>
          <w:spacing w:val="67"/>
          <w:sz w:val="26"/>
        </w:rPr>
        <w:t> </w:t>
      </w:r>
      <w:r>
        <w:rPr>
          <w:b/>
          <w:sz w:val="26"/>
          <w:u w:val="single" w:color="0C0C0C"/>
        </w:rPr>
        <w:tab/>
      </w:r>
      <w:r>
        <w:rPr>
          <w:b/>
          <w:sz w:val="26"/>
        </w:rPr>
        <w:t>2017</w:t>
      </w:r>
      <w:r>
        <w:rPr>
          <w:b/>
          <w:spacing w:val="-3"/>
          <w:sz w:val="26"/>
        </w:rPr>
        <w:t> </w:t>
      </w:r>
      <w:r>
        <w:rPr>
          <w:b/>
          <w:spacing w:val="-5"/>
          <w:sz w:val="26"/>
        </w:rPr>
        <w:t>г.</w:t>
      </w:r>
    </w:p>
    <w:p>
      <w:pPr>
        <w:pStyle w:val="BodyText"/>
        <w:jc w:val="left"/>
        <w:rPr>
          <w:b/>
          <w:sz w:val="28"/>
        </w:rPr>
      </w:pPr>
    </w:p>
    <w:p>
      <w:pPr>
        <w:pStyle w:val="BodyText"/>
        <w:spacing w:before="6"/>
        <w:jc w:val="left"/>
        <w:rPr>
          <w:b/>
          <w:sz w:val="36"/>
        </w:rPr>
      </w:pPr>
    </w:p>
    <w:p>
      <w:pPr>
        <w:pStyle w:val="Heading2"/>
        <w:ind w:left="3897" w:right="4471" w:firstLine="0"/>
        <w:jc w:val="center"/>
      </w:pPr>
      <w:r>
        <w:rPr>
          <w:spacing w:val="-2"/>
        </w:rPr>
        <w:t>ПОЛОЖЕНИЕ</w:t>
      </w:r>
    </w:p>
    <w:p>
      <w:pPr>
        <w:pStyle w:val="Heading3"/>
        <w:spacing w:before="47"/>
        <w:ind w:right="1851"/>
      </w:pPr>
      <w:r>
        <w:rPr>
          <w:spacing w:val="-2"/>
        </w:rPr>
        <w:t>о</w:t>
      </w:r>
      <w:r>
        <w:rPr>
          <w:spacing w:val="-8"/>
        </w:rPr>
        <w:t> </w:t>
      </w:r>
      <w:r>
        <w:rPr>
          <w:spacing w:val="-2"/>
        </w:rPr>
        <w:t>ежегодном</w:t>
      </w:r>
      <w:r>
        <w:rPr>
          <w:spacing w:val="11"/>
        </w:rPr>
        <w:t> </w:t>
      </w:r>
      <w:r>
        <w:rPr>
          <w:spacing w:val="-2"/>
        </w:rPr>
        <w:t>Международном</w:t>
      </w:r>
      <w:r>
        <w:rPr>
          <w:spacing w:val="25"/>
        </w:rPr>
        <w:t> </w:t>
      </w:r>
      <w:r>
        <w:rPr>
          <w:spacing w:val="-2"/>
        </w:rPr>
        <w:t>конкурсе</w:t>
      </w:r>
      <w:r>
        <w:rPr>
          <w:spacing w:val="13"/>
        </w:rPr>
        <w:t> </w:t>
      </w:r>
      <w:r>
        <w:rPr>
          <w:spacing w:val="-2"/>
        </w:rPr>
        <w:t>детского</w:t>
      </w:r>
      <w:r>
        <w:rPr>
          <w:spacing w:val="4"/>
        </w:rPr>
        <w:t> </w:t>
      </w:r>
      <w:r>
        <w:rPr>
          <w:spacing w:val="-2"/>
        </w:rPr>
        <w:t>творчества</w:t>
      </w:r>
    </w:p>
    <w:p>
      <w:pPr>
        <w:pStyle w:val="BodyText"/>
        <w:spacing w:before="47"/>
        <w:ind w:left="1276" w:right="1824"/>
        <w:jc w:val="center"/>
      </w:pPr>
      <w:r>
        <w:rPr>
          <w:w w:val="105"/>
        </w:rPr>
        <w:t>«Красота</w:t>
      </w:r>
      <w:r>
        <w:rPr>
          <w:spacing w:val="13"/>
          <w:w w:val="105"/>
        </w:rPr>
        <w:t> </w:t>
      </w:r>
      <w:r>
        <w:rPr>
          <w:w w:val="105"/>
        </w:rPr>
        <w:t>Божьего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мира»</w:t>
      </w:r>
    </w:p>
    <w:p>
      <w:pPr>
        <w:pStyle w:val="BodyText"/>
        <w:spacing w:before="9"/>
        <w:jc w:val="left"/>
        <w:rPr>
          <w:sz w:val="32"/>
        </w:rPr>
      </w:pPr>
    </w:p>
    <w:p>
      <w:pPr>
        <w:pStyle w:val="BodyText"/>
        <w:spacing w:line="278" w:lineRule="auto"/>
        <w:ind w:left="152" w:right="680" w:firstLine="707"/>
      </w:pPr>
      <w:r>
        <w:rPr/>
        <w:t>Международный конкурс детского творчества «Красота Божьего мира» (далее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тексту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10"/>
          <w:w w:val="90"/>
        </w:rPr>
        <w:t> </w:t>
      </w:r>
      <w:r>
        <w:rPr/>
        <w:t>Конкурс)</w:t>
      </w:r>
      <w:r>
        <w:rPr>
          <w:spacing w:val="-2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в</w:t>
      </w:r>
      <w:r>
        <w:rPr>
          <w:spacing w:val="-16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Международных Рождественских образовательных чтений.</w:t>
      </w:r>
    </w:p>
    <w:p>
      <w:pPr>
        <w:pStyle w:val="Heading2"/>
        <w:numPr>
          <w:ilvl w:val="0"/>
          <w:numId w:val="1"/>
        </w:numPr>
        <w:tabs>
          <w:tab w:pos="3001" w:val="left" w:leader="none"/>
          <w:tab w:pos="3003" w:val="left" w:leader="none"/>
        </w:tabs>
        <w:spacing w:line="240" w:lineRule="auto" w:before="2" w:after="0"/>
        <w:ind w:left="3002" w:right="0" w:hanging="717"/>
        <w:jc w:val="left"/>
      </w:pPr>
      <w:r>
        <w:rPr>
          <w:w w:val="95"/>
        </w:rPr>
        <w:t>УЧРЕДИТЕЛИ</w:t>
      </w:r>
      <w:r>
        <w:rPr>
          <w:spacing w:val="59"/>
        </w:rPr>
        <w:t> </w:t>
      </w:r>
      <w:r>
        <w:rPr>
          <w:w w:val="95"/>
        </w:rPr>
        <w:t>И</w:t>
      </w:r>
      <w:r>
        <w:rPr>
          <w:spacing w:val="22"/>
        </w:rPr>
        <w:t> </w:t>
      </w:r>
      <w:r>
        <w:rPr>
          <w:spacing w:val="-2"/>
          <w:w w:val="95"/>
        </w:rPr>
        <w:t>ОРГАНИЗАТОРЫ</w:t>
      </w:r>
    </w:p>
    <w:p>
      <w:pPr>
        <w:pStyle w:val="ListParagraph"/>
        <w:numPr>
          <w:ilvl w:val="1"/>
          <w:numId w:val="2"/>
        </w:numPr>
        <w:tabs>
          <w:tab w:pos="875" w:val="left" w:leader="none"/>
        </w:tabs>
        <w:spacing w:line="276" w:lineRule="auto" w:before="37" w:after="0"/>
        <w:ind w:left="162" w:right="684" w:firstLine="3"/>
        <w:jc w:val="both"/>
        <w:rPr>
          <w:sz w:val="26"/>
        </w:rPr>
      </w:pPr>
      <w:r>
        <w:rPr>
          <w:sz w:val="26"/>
        </w:rPr>
        <w:t>Учредители Конкурса </w:t>
      </w:r>
      <w:r>
        <w:rPr>
          <w:w w:val="90"/>
          <w:sz w:val="26"/>
        </w:rPr>
        <w:t>—</w:t>
      </w:r>
      <w:r>
        <w:rPr>
          <w:w w:val="90"/>
          <w:sz w:val="26"/>
        </w:rPr>
        <w:t> </w:t>
      </w:r>
      <w:r>
        <w:rPr>
          <w:sz w:val="26"/>
        </w:rPr>
        <w:t>Московская Патриархия Русской Православной Церкви,</w:t>
      </w:r>
      <w:r>
        <w:rPr>
          <w:spacing w:val="-13"/>
          <w:sz w:val="26"/>
        </w:rPr>
        <w:t> </w:t>
      </w:r>
      <w:r>
        <w:rPr>
          <w:sz w:val="26"/>
        </w:rPr>
        <w:t>Православная религиозная</w:t>
      </w:r>
      <w:r>
        <w:rPr>
          <w:spacing w:val="-2"/>
          <w:sz w:val="26"/>
        </w:rPr>
        <w:t> </w:t>
      </w:r>
      <w:r>
        <w:rPr>
          <w:sz w:val="26"/>
        </w:rPr>
        <w:t>организация</w:t>
      </w:r>
      <w:r>
        <w:rPr>
          <w:spacing w:val="-4"/>
          <w:sz w:val="26"/>
        </w:rPr>
        <w:t> </w:t>
      </w:r>
      <w:r>
        <w:rPr>
          <w:sz w:val="26"/>
        </w:rPr>
        <w:t>«Синодальный</w:t>
      </w:r>
      <w:r>
        <w:rPr>
          <w:spacing w:val="-2"/>
          <w:sz w:val="26"/>
        </w:rPr>
        <w:t> </w:t>
      </w:r>
      <w:r>
        <w:rPr>
          <w:sz w:val="26"/>
        </w:rPr>
        <w:t>отдел</w:t>
      </w:r>
      <w:r>
        <w:rPr>
          <w:spacing w:val="-15"/>
          <w:sz w:val="26"/>
        </w:rPr>
        <w:t> </w:t>
      </w:r>
      <w:r>
        <w:rPr>
          <w:sz w:val="26"/>
        </w:rPr>
        <w:t>религиозного образования и катехизации Русской Православной Церкви» и Автономная некоммерческая</w:t>
      </w:r>
      <w:r>
        <w:rPr>
          <w:spacing w:val="40"/>
          <w:sz w:val="26"/>
        </w:rPr>
        <w:t> </w:t>
      </w:r>
      <w:r>
        <w:rPr>
          <w:sz w:val="26"/>
        </w:rPr>
        <w:t>организация</w:t>
      </w:r>
      <w:r>
        <w:rPr>
          <w:spacing w:val="76"/>
          <w:sz w:val="26"/>
        </w:rPr>
        <w:t> </w:t>
      </w:r>
      <w:r>
        <w:rPr>
          <w:sz w:val="26"/>
        </w:rPr>
        <w:t>«Центр</w:t>
      </w:r>
      <w:r>
        <w:rPr>
          <w:spacing w:val="40"/>
          <w:sz w:val="26"/>
        </w:rPr>
        <w:t> </w:t>
      </w:r>
      <w:r>
        <w:rPr>
          <w:sz w:val="26"/>
        </w:rPr>
        <w:t>образовательных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культурных</w:t>
      </w:r>
      <w:r>
        <w:rPr>
          <w:spacing w:val="77"/>
          <w:sz w:val="26"/>
        </w:rPr>
        <w:t> </w:t>
      </w:r>
      <w:r>
        <w:rPr>
          <w:sz w:val="26"/>
        </w:rPr>
        <w:t>инициатив</w:t>
      </w:r>
    </w:p>
    <w:p>
      <w:pPr>
        <w:pStyle w:val="BodyText"/>
        <w:spacing w:before="2"/>
        <w:ind w:left="173"/>
        <w:jc w:val="left"/>
      </w:pPr>
      <w:r>
        <w:rPr>
          <w:spacing w:val="-2"/>
        </w:rPr>
        <w:t>«ПОКОЛЕНИЕ».</w:t>
      </w:r>
    </w:p>
    <w:p>
      <w:pPr>
        <w:pStyle w:val="ListParagraph"/>
        <w:numPr>
          <w:ilvl w:val="1"/>
          <w:numId w:val="2"/>
        </w:numPr>
        <w:tabs>
          <w:tab w:pos="874" w:val="left" w:leader="none"/>
        </w:tabs>
        <w:spacing w:line="240" w:lineRule="auto" w:before="47" w:after="0"/>
        <w:ind w:left="873" w:right="0" w:hanging="703"/>
        <w:jc w:val="both"/>
        <w:rPr>
          <w:sz w:val="26"/>
        </w:rPr>
      </w:pPr>
      <w:r>
        <w:rPr>
          <w:sz w:val="26"/>
        </w:rPr>
        <w:t>Организаторы</w:t>
      </w:r>
      <w:r>
        <w:rPr>
          <w:spacing w:val="56"/>
          <w:w w:val="150"/>
          <w:sz w:val="26"/>
        </w:rPr>
        <w:t>  </w:t>
      </w:r>
      <w:r>
        <w:rPr>
          <w:sz w:val="26"/>
        </w:rPr>
        <w:t>Конкурса</w:t>
      </w:r>
      <w:r>
        <w:rPr>
          <w:spacing w:val="48"/>
          <w:w w:val="150"/>
          <w:sz w:val="26"/>
        </w:rPr>
        <w:t>  </w:t>
      </w:r>
      <w:r>
        <w:rPr>
          <w:w w:val="90"/>
          <w:sz w:val="26"/>
        </w:rPr>
        <w:t>—</w:t>
      </w:r>
      <w:r>
        <w:rPr>
          <w:spacing w:val="67"/>
          <w:sz w:val="26"/>
        </w:rPr>
        <w:t>  </w:t>
      </w:r>
      <w:r>
        <w:rPr>
          <w:sz w:val="26"/>
        </w:rPr>
        <w:t>Православная</w:t>
      </w:r>
      <w:r>
        <w:rPr>
          <w:spacing w:val="56"/>
          <w:w w:val="150"/>
          <w:sz w:val="26"/>
        </w:rPr>
        <w:t>  </w:t>
      </w:r>
      <w:r>
        <w:rPr>
          <w:sz w:val="26"/>
        </w:rPr>
        <w:t>религиозная</w:t>
      </w:r>
      <w:r>
        <w:rPr>
          <w:spacing w:val="52"/>
          <w:w w:val="150"/>
          <w:sz w:val="26"/>
        </w:rPr>
        <w:t>  </w:t>
      </w:r>
      <w:r>
        <w:rPr>
          <w:spacing w:val="-2"/>
          <w:sz w:val="26"/>
        </w:rPr>
        <w:t>организация</w:t>
      </w:r>
    </w:p>
    <w:p>
      <w:pPr>
        <w:pStyle w:val="BodyText"/>
        <w:spacing w:line="276" w:lineRule="auto" w:before="46"/>
        <w:ind w:left="172" w:right="674" w:firstLine="1"/>
      </w:pPr>
      <w:r>
        <w:rPr/>
        <w:t>«Синодальный отдел религиозного образования и катехизации Русской Православной Церкви» и Автономная некоммерческая организация «Центр образовательных и культурных инициатив «ПОКОЛЕНИЕ».</w:t>
      </w:r>
    </w:p>
    <w:p>
      <w:pPr>
        <w:pStyle w:val="Heading2"/>
        <w:numPr>
          <w:ilvl w:val="0"/>
          <w:numId w:val="1"/>
        </w:numPr>
        <w:tabs>
          <w:tab w:pos="4127" w:val="left" w:leader="none"/>
          <w:tab w:pos="4128" w:val="left" w:leader="none"/>
        </w:tabs>
        <w:spacing w:line="240" w:lineRule="auto" w:before="10" w:after="0"/>
        <w:ind w:left="4127" w:right="0" w:hanging="703"/>
        <w:jc w:val="left"/>
      </w:pP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ЗАДАЧИ</w:t>
      </w:r>
    </w:p>
    <w:p>
      <w:pPr>
        <w:pStyle w:val="BodyText"/>
        <w:tabs>
          <w:tab w:pos="882" w:val="left" w:leader="none"/>
        </w:tabs>
        <w:spacing w:before="37"/>
        <w:ind w:left="176"/>
        <w:jc w:val="left"/>
      </w:pPr>
      <w:r>
        <w:rPr>
          <w:spacing w:val="-4"/>
        </w:rPr>
        <w:t>2.1.</w:t>
      </w:r>
      <w:r>
        <w:rPr/>
        <w:tab/>
        <w:t>Конкурс</w:t>
      </w:r>
      <w:r>
        <w:rPr>
          <w:spacing w:val="-7"/>
        </w:rPr>
        <w:t> </w:t>
      </w:r>
      <w:r>
        <w:rPr/>
        <w:t>детского</w:t>
      </w:r>
      <w:r>
        <w:rPr>
          <w:spacing w:val="-6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направлен</w:t>
      </w:r>
      <w:r>
        <w:rPr>
          <w:spacing w:val="-4"/>
        </w:rPr>
        <w:t> </w:t>
      </w:r>
      <w:r>
        <w:rPr>
          <w:spacing w:val="-5"/>
        </w:rPr>
        <w:t>на:</w:t>
      </w:r>
    </w:p>
    <w:p>
      <w:pPr>
        <w:pStyle w:val="BodyText"/>
        <w:tabs>
          <w:tab w:pos="1172" w:val="left" w:leader="none"/>
          <w:tab w:pos="2480" w:val="left" w:leader="none"/>
          <w:tab w:pos="4232" w:val="left" w:leader="none"/>
          <w:tab w:pos="5936" w:val="left" w:leader="none"/>
          <w:tab w:pos="6296" w:val="left" w:leader="none"/>
          <w:tab w:pos="8287" w:val="left" w:leader="none"/>
        </w:tabs>
        <w:spacing w:line="278" w:lineRule="auto" w:before="52"/>
        <w:ind w:left="1179" w:right="679" w:hanging="412"/>
        <w:jc w:val="left"/>
      </w:pPr>
      <w:r>
        <w:rPr>
          <w:spacing w:val="-10"/>
        </w:rPr>
        <w:t>4</w:t>
      </w:r>
      <w:r>
        <w:rPr/>
        <w:tab/>
      </w:r>
      <w:r>
        <w:rPr>
          <w:spacing w:val="-2"/>
        </w:rPr>
        <w:t>Духовное</w:t>
      </w:r>
      <w:r>
        <w:rPr/>
        <w:tab/>
      </w:r>
      <w:r>
        <w:rPr>
          <w:spacing w:val="-2"/>
        </w:rPr>
        <w:t>просвещение,</w:t>
      </w:r>
      <w:r>
        <w:rPr/>
        <w:tab/>
      </w:r>
      <w:r>
        <w:rPr>
          <w:spacing w:val="-2"/>
        </w:rPr>
        <w:t>нравственное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патриотическое</w:t>
      </w:r>
      <w:r>
        <w:rPr/>
        <w:tab/>
      </w:r>
      <w:r>
        <w:rPr>
          <w:spacing w:val="-2"/>
          <w:w w:val="95"/>
        </w:rPr>
        <w:t>воспитание </w:t>
      </w:r>
      <w:r>
        <w:rPr/>
        <w:t>подрастающего</w:t>
      </w:r>
      <w:r>
        <w:rPr>
          <w:spacing w:val="40"/>
        </w:rPr>
        <w:t> </w:t>
      </w:r>
      <w:r>
        <w:rPr/>
        <w:t>поколения</w:t>
      </w:r>
    </w:p>
    <w:p>
      <w:pPr>
        <w:pStyle w:val="BodyText"/>
        <w:spacing w:line="278" w:lineRule="auto"/>
        <w:ind w:left="1183" w:right="679" w:hanging="4"/>
        <w:jc w:val="lef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1509522</wp:posOffset>
            </wp:positionH>
            <wp:positionV relativeFrom="paragraph">
              <wp:posOffset>35264</wp:posOffset>
            </wp:positionV>
            <wp:extent cx="97535" cy="115824"/>
            <wp:effectExtent l="0" t="0" r="0" b="0"/>
            <wp:wrapNone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Приобщение</w:t>
      </w:r>
      <w:r>
        <w:rPr>
          <w:spacing w:val="80"/>
        </w:rPr>
        <w:t> </w:t>
      </w:r>
      <w:r>
        <w:rPr/>
        <w:t>молодежи</w:t>
      </w:r>
      <w:r>
        <w:rPr>
          <w:spacing w:val="80"/>
        </w:rPr>
        <w:t> </w:t>
      </w:r>
      <w:r>
        <w:rPr/>
        <w:t>к</w:t>
      </w:r>
      <w:r>
        <w:rPr>
          <w:spacing w:val="40"/>
        </w:rPr>
        <w:t> </w:t>
      </w:r>
      <w:r>
        <w:rPr/>
        <w:t>православной</w:t>
      </w:r>
      <w:r>
        <w:rPr>
          <w:spacing w:val="80"/>
        </w:rPr>
        <w:t> </w:t>
      </w:r>
      <w:r>
        <w:rPr/>
        <w:t>культуре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мировой</w:t>
      </w:r>
      <w:r>
        <w:rPr>
          <w:spacing w:val="80"/>
        </w:rPr>
        <w:t> </w:t>
      </w:r>
      <w:r>
        <w:rPr/>
        <w:t>культуре в целом</w:t>
      </w:r>
    </w:p>
    <w:p>
      <w:pPr>
        <w:pStyle w:val="BodyText"/>
        <w:spacing w:line="297" w:lineRule="exact"/>
        <w:ind w:left="1180"/>
        <w:jc w:val="left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1509522</wp:posOffset>
            </wp:positionH>
            <wp:positionV relativeFrom="paragraph">
              <wp:posOffset>33726</wp:posOffset>
            </wp:positionV>
            <wp:extent cx="97535" cy="115824"/>
            <wp:effectExtent l="0" t="0" r="0" b="0"/>
            <wp:wrapNone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Выявление</w:t>
      </w:r>
      <w:r>
        <w:rPr>
          <w:spacing w:val="9"/>
        </w:rPr>
        <w:t> </w:t>
      </w:r>
      <w:r>
        <w:rPr/>
        <w:t>и</w:t>
      </w:r>
      <w:r>
        <w:rPr>
          <w:spacing w:val="-10"/>
        </w:rPr>
        <w:t> </w:t>
      </w:r>
      <w:r>
        <w:rPr/>
        <w:t>раскрытие молодых</w:t>
      </w:r>
      <w:r>
        <w:rPr>
          <w:spacing w:val="-7"/>
        </w:rPr>
        <w:t> </w:t>
      </w:r>
      <w:r>
        <w:rPr>
          <w:spacing w:val="-2"/>
        </w:rPr>
        <w:t>талантов</w:t>
      </w:r>
    </w:p>
    <w:p>
      <w:pPr>
        <w:pStyle w:val="BodyText"/>
        <w:spacing w:line="273" w:lineRule="auto" w:before="49"/>
        <w:ind w:left="1180" w:right="247" w:hanging="1"/>
        <w:jc w:val="lef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1509522</wp:posOffset>
            </wp:positionH>
            <wp:positionV relativeFrom="paragraph">
              <wp:posOffset>63331</wp:posOffset>
            </wp:positionV>
            <wp:extent cx="97535" cy="118871"/>
            <wp:effectExtent l="0" t="0" r="0" b="0"/>
            <wp:wrapNone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Создание</w:t>
      </w:r>
      <w:r>
        <w:rPr>
          <w:spacing w:val="40"/>
        </w:rPr>
        <w:t> </w:t>
      </w:r>
      <w:r>
        <w:rPr/>
        <w:t>среды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творческого</w:t>
      </w:r>
      <w:r>
        <w:rPr>
          <w:spacing w:val="73"/>
        </w:rPr>
        <w:t> </w:t>
      </w:r>
      <w:r>
        <w:rPr/>
        <w:t>общения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юношества</w:t>
      </w:r>
      <w:r>
        <w:rPr>
          <w:spacing w:val="74"/>
        </w:rPr>
        <w:t> </w:t>
      </w:r>
      <w:r>
        <w:rPr/>
        <w:t>России, стран ближнего и дальнего зарубежья.</w:t>
      </w:r>
    </w:p>
    <w:p>
      <w:pPr>
        <w:pStyle w:val="ListParagraph"/>
        <w:numPr>
          <w:ilvl w:val="0"/>
          <w:numId w:val="1"/>
        </w:numPr>
        <w:tabs>
          <w:tab w:pos="2824" w:val="left" w:leader="none"/>
          <w:tab w:pos="2825" w:val="left" w:leader="none"/>
        </w:tabs>
        <w:spacing w:line="240" w:lineRule="auto" w:before="24" w:after="0"/>
        <w:ind w:left="2824" w:right="0" w:hanging="728"/>
        <w:jc w:val="left"/>
        <w:rPr>
          <w:b/>
          <w:sz w:val="26"/>
        </w:rPr>
      </w:pPr>
      <w:r>
        <w:rPr>
          <w:b/>
          <w:w w:val="95"/>
          <w:sz w:val="26"/>
        </w:rPr>
        <w:t>УСЛОВИЯ</w:t>
      </w:r>
      <w:r>
        <w:rPr>
          <w:b/>
          <w:spacing w:val="50"/>
          <w:sz w:val="26"/>
        </w:rPr>
        <w:t> </w:t>
      </w:r>
      <w:r>
        <w:rPr>
          <w:b/>
          <w:w w:val="95"/>
          <w:sz w:val="26"/>
        </w:rPr>
        <w:t>ПРОВЕДЕПНЯ</w:t>
      </w:r>
      <w:r>
        <w:rPr>
          <w:b/>
          <w:spacing w:val="78"/>
          <w:sz w:val="26"/>
        </w:rPr>
        <w:t> </w:t>
      </w:r>
      <w:r>
        <w:rPr>
          <w:spacing w:val="-2"/>
          <w:w w:val="95"/>
          <w:sz w:val="26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pos="892" w:val="left" w:leader="none"/>
          <w:tab w:pos="893" w:val="left" w:leader="none"/>
        </w:tabs>
        <w:spacing w:line="240" w:lineRule="auto" w:before="37" w:after="0"/>
        <w:ind w:left="892" w:right="0" w:hanging="703"/>
        <w:jc w:val="left"/>
        <w:rPr>
          <w:sz w:val="26"/>
        </w:rPr>
      </w:pPr>
      <w:r>
        <w:rPr>
          <w:sz w:val="26"/>
        </w:rPr>
        <w:t>Конкурс</w:t>
      </w:r>
      <w:r>
        <w:rPr>
          <w:spacing w:val="4"/>
          <w:sz w:val="26"/>
        </w:rPr>
        <w:t> </w:t>
      </w:r>
      <w:r>
        <w:rPr>
          <w:sz w:val="26"/>
        </w:rPr>
        <w:t>проводится</w:t>
      </w:r>
      <w:r>
        <w:rPr>
          <w:spacing w:val="7"/>
          <w:sz w:val="26"/>
        </w:rPr>
        <w:t> </w:t>
      </w:r>
      <w:r>
        <w:rPr>
          <w:sz w:val="26"/>
        </w:rPr>
        <w:t>в</w:t>
      </w:r>
      <w:r>
        <w:rPr>
          <w:spacing w:val="-16"/>
          <w:sz w:val="26"/>
        </w:rPr>
        <w:t> </w:t>
      </w:r>
      <w:r>
        <w:rPr>
          <w:sz w:val="26"/>
        </w:rPr>
        <w:t>области</w:t>
      </w:r>
      <w:r>
        <w:rPr>
          <w:spacing w:val="-5"/>
          <w:sz w:val="26"/>
        </w:rPr>
        <w:t> </w:t>
      </w:r>
      <w:r>
        <w:rPr>
          <w:sz w:val="26"/>
        </w:rPr>
        <w:t>детского </w:t>
      </w:r>
      <w:r>
        <w:rPr>
          <w:spacing w:val="-2"/>
          <w:sz w:val="26"/>
        </w:rPr>
        <w:t>творчества.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68" w:lineRule="auto" w:before="51" w:after="0"/>
        <w:ind w:left="192" w:right="653" w:hanging="2"/>
        <w:jc w:val="both"/>
        <w:rPr>
          <w:sz w:val="26"/>
        </w:rPr>
      </w:pPr>
      <w:r>
        <w:rPr>
          <w:sz w:val="26"/>
        </w:rPr>
        <w:t>Исключительные права на работы, присланные на Конкурс, принадлежат Организаторам Конкурса.</w:t>
      </w:r>
    </w:p>
    <w:p>
      <w:pPr>
        <w:pStyle w:val="BodyText"/>
        <w:spacing w:before="9"/>
        <w:jc w:val="left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6572250</wp:posOffset>
            </wp:positionH>
            <wp:positionV relativeFrom="paragraph">
              <wp:posOffset>43116</wp:posOffset>
            </wp:positionV>
            <wp:extent cx="499014" cy="454723"/>
            <wp:effectExtent l="0" t="0" r="0" b="0"/>
            <wp:wrapTopAndBottom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14" cy="45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3"/>
        </w:rPr>
        <w:sectPr>
          <w:type w:val="continuous"/>
          <w:pgSz w:w="11900" w:h="16840"/>
          <w:pgMar w:top="180" w:bottom="280" w:left="1600" w:right="100"/>
        </w:sectPr>
      </w:pP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76" w:lineRule="auto" w:before="71" w:after="0"/>
        <w:ind w:left="153" w:right="718" w:hanging="2"/>
        <w:jc w:val="both"/>
        <w:rPr>
          <w:sz w:val="26"/>
        </w:rPr>
      </w:pPr>
      <w:r>
        <w:rPr>
          <w:sz w:val="26"/>
        </w:rPr>
        <w:t>В Конкурсе могут принимать участие учащиеся общеобразовательных организаций среднего профессионального образования и профессионального обучения, организаций дополнительного образования, воскресных школ, воспитанники</w:t>
      </w:r>
      <w:r>
        <w:rPr>
          <w:spacing w:val="26"/>
          <w:sz w:val="26"/>
        </w:rPr>
        <w:t> </w:t>
      </w:r>
      <w:r>
        <w:rPr>
          <w:sz w:val="26"/>
        </w:rPr>
        <w:t>других детских учреждений России и</w:t>
      </w:r>
      <w:r>
        <w:rPr>
          <w:spacing w:val="-8"/>
          <w:sz w:val="26"/>
        </w:rPr>
        <w:t> </w:t>
      </w:r>
      <w:r>
        <w:rPr>
          <w:sz w:val="26"/>
        </w:rPr>
        <w:t>стран зарубежья.</w:t>
      </w: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76" w:lineRule="auto" w:before="10" w:after="0"/>
        <w:ind w:left="153" w:right="724" w:firstLine="4"/>
        <w:jc w:val="both"/>
        <w:rPr>
          <w:sz w:val="26"/>
        </w:rPr>
      </w:pPr>
      <w:r>
        <w:rPr>
          <w:sz w:val="26"/>
        </w:rPr>
        <w:t>Темы, номинации Конкурса, возрастные категории, количество призовых мест в каждой номинации утверждаются Председателем Оргкомитета Конкурса ежегодно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публикуются</w:t>
      </w:r>
      <w:r>
        <w:rPr>
          <w:spacing w:val="40"/>
          <w:sz w:val="26"/>
        </w:rPr>
        <w:t> </w:t>
      </w:r>
      <w:r>
        <w:rPr>
          <w:sz w:val="26"/>
        </w:rPr>
        <w:t>на официальных</w:t>
      </w:r>
      <w:r>
        <w:rPr>
          <w:spacing w:val="40"/>
          <w:sz w:val="26"/>
        </w:rPr>
        <w:t> </w:t>
      </w:r>
      <w:r>
        <w:rPr>
          <w:sz w:val="26"/>
        </w:rPr>
        <w:t>сайтах</w:t>
      </w:r>
      <w:r>
        <w:rPr>
          <w:spacing w:val="40"/>
          <w:sz w:val="26"/>
        </w:rPr>
        <w:t> </w:t>
      </w:r>
      <w:r>
        <w:rPr>
          <w:sz w:val="26"/>
        </w:rPr>
        <w:t>организаторов: </w:t>
      </w:r>
      <w:hyperlink r:id="rId16">
        <w:r>
          <w:rPr>
            <w:sz w:val="26"/>
            <w:u w:val="thick" w:color="0C0C0C"/>
          </w:rPr>
          <w:t>www.pravobraz.ru</w:t>
        </w:r>
      </w:hyperlink>
      <w:r>
        <w:rPr>
          <w:sz w:val="26"/>
        </w:rPr>
        <w:t> и </w:t>
      </w:r>
      <w:hyperlink r:id="rId17">
        <w:r>
          <w:rPr>
            <w:b/>
            <w:sz w:val="26"/>
            <w:u w:val="thick" w:color="0C0C0C"/>
          </w:rPr>
          <w:t>www.anopokolenie.ru</w:t>
        </w:r>
      </w:hyperlink>
      <w:r>
        <w:rPr>
          <w:b/>
          <w:sz w:val="26"/>
        </w:rPr>
        <w:t> </w:t>
      </w:r>
      <w:r>
        <w:rPr>
          <w:sz w:val="26"/>
        </w:rPr>
        <w:t>в срок до 01 сентября года, в котором проводится Конкурс.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2" w:after="0"/>
        <w:ind w:left="854" w:right="0" w:hanging="702"/>
        <w:jc w:val="both"/>
        <w:rPr>
          <w:sz w:val="26"/>
        </w:rPr>
      </w:pPr>
      <w:r>
        <w:rPr>
          <w:spacing w:val="-2"/>
          <w:sz w:val="26"/>
        </w:rPr>
        <w:t>Работы,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присланные</w:t>
      </w:r>
      <w:r>
        <w:rPr>
          <w:spacing w:val="16"/>
          <w:sz w:val="26"/>
        </w:rPr>
        <w:t> </w:t>
      </w:r>
      <w:r>
        <w:rPr>
          <w:spacing w:val="-2"/>
          <w:sz w:val="26"/>
        </w:rPr>
        <w:t>на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Конкурс,</w:t>
      </w:r>
      <w:r>
        <w:rPr>
          <w:spacing w:val="5"/>
          <w:sz w:val="26"/>
        </w:rPr>
        <w:t> </w:t>
      </w:r>
      <w:r>
        <w:rPr>
          <w:spacing w:val="-2"/>
          <w:sz w:val="26"/>
        </w:rPr>
        <w:t>не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рецензируются</w:t>
      </w:r>
      <w:r>
        <w:rPr>
          <w:spacing w:val="18"/>
          <w:sz w:val="26"/>
        </w:rPr>
        <w:t> </w:t>
      </w:r>
      <w:r>
        <w:rPr>
          <w:spacing w:val="-2"/>
          <w:sz w:val="26"/>
        </w:rPr>
        <w:t>и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не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возвращаются.</w:t>
      </w:r>
    </w:p>
    <w:p>
      <w:pPr>
        <w:pStyle w:val="Heading2"/>
        <w:numPr>
          <w:ilvl w:val="0"/>
          <w:numId w:val="1"/>
        </w:numPr>
        <w:tabs>
          <w:tab w:pos="3382" w:val="left" w:leader="none"/>
          <w:tab w:pos="3384" w:val="left" w:leader="none"/>
        </w:tabs>
        <w:spacing w:line="240" w:lineRule="auto" w:before="56" w:after="0"/>
        <w:ind w:left="3383" w:right="0" w:hanging="706"/>
        <w:jc w:val="left"/>
      </w:pPr>
      <w:r>
        <w:rPr>
          <w:w w:val="95"/>
        </w:rPr>
        <w:t>РУКОВОДСТВО</w:t>
      </w:r>
      <w:r>
        <w:rPr>
          <w:spacing w:val="69"/>
        </w:rPr>
        <w:t> </w:t>
      </w:r>
      <w:r>
        <w:rPr>
          <w:spacing w:val="-2"/>
        </w:rPr>
        <w:t>KOHKУPCA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</w:tabs>
        <w:spacing w:line="276" w:lineRule="auto" w:before="36" w:after="0"/>
        <w:ind w:left="166" w:right="726" w:hanging="9"/>
        <w:jc w:val="both"/>
        <w:rPr>
          <w:sz w:val="26"/>
        </w:rPr>
      </w:pPr>
      <w:r>
        <w:rPr>
          <w:sz w:val="26"/>
        </w:rPr>
        <w:t>Организационный комитет Конкурса (далее </w:t>
      </w:r>
      <w:r>
        <w:rPr>
          <w:w w:val="90"/>
          <w:sz w:val="26"/>
        </w:rPr>
        <w:t>—</w:t>
      </w:r>
      <w:r>
        <w:rPr>
          <w:w w:val="90"/>
          <w:sz w:val="26"/>
        </w:rPr>
        <w:t> </w:t>
      </w:r>
      <w:r>
        <w:rPr>
          <w:sz w:val="26"/>
        </w:rPr>
        <w:t>Оргкомитет) осуществляет подготовку</w:t>
      </w:r>
      <w:r>
        <w:rPr>
          <w:spacing w:val="40"/>
          <w:sz w:val="26"/>
        </w:rPr>
        <w:t> </w:t>
      </w:r>
      <w:r>
        <w:rPr>
          <w:sz w:val="26"/>
        </w:rPr>
        <w:t>и проведение Конкурса.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</w:tabs>
        <w:spacing w:line="276" w:lineRule="auto" w:before="3" w:after="0"/>
        <w:ind w:left="164" w:right="691" w:hanging="1"/>
        <w:jc w:val="both"/>
        <w:rPr>
          <w:sz w:val="26"/>
        </w:rPr>
      </w:pPr>
      <w:r>
        <w:rPr>
          <w:sz w:val="26"/>
        </w:rPr>
        <w:t>В состав Оргкомитета входят представители Синодального отдела религиозного</w:t>
      </w:r>
      <w:r>
        <w:rPr>
          <w:spacing w:val="70"/>
          <w:sz w:val="26"/>
        </w:rPr>
        <w:t>  </w:t>
      </w:r>
      <w:r>
        <w:rPr>
          <w:sz w:val="26"/>
        </w:rPr>
        <w:t>образования</w:t>
      </w:r>
      <w:r>
        <w:rPr>
          <w:spacing w:val="77"/>
          <w:sz w:val="26"/>
        </w:rPr>
        <w:t>  </w:t>
      </w:r>
      <w:r>
        <w:rPr>
          <w:sz w:val="26"/>
        </w:rPr>
        <w:t>и</w:t>
      </w:r>
      <w:r>
        <w:rPr>
          <w:spacing w:val="64"/>
          <w:sz w:val="26"/>
        </w:rPr>
        <w:t>  </w:t>
      </w:r>
      <w:r>
        <w:rPr>
          <w:sz w:val="26"/>
        </w:rPr>
        <w:t>катехизации</w:t>
      </w:r>
      <w:r>
        <w:rPr>
          <w:spacing w:val="64"/>
          <w:sz w:val="26"/>
        </w:rPr>
        <w:t>  </w:t>
      </w:r>
      <w:r>
        <w:rPr>
          <w:sz w:val="26"/>
        </w:rPr>
        <w:t>Русской</w:t>
      </w:r>
      <w:r>
        <w:rPr>
          <w:spacing w:val="70"/>
          <w:sz w:val="26"/>
        </w:rPr>
        <w:t>  </w:t>
      </w:r>
      <w:r>
        <w:rPr>
          <w:sz w:val="26"/>
        </w:rPr>
        <w:t>Православной</w:t>
      </w:r>
      <w:r>
        <w:rPr>
          <w:spacing w:val="70"/>
          <w:sz w:val="26"/>
        </w:rPr>
        <w:t>  </w:t>
      </w:r>
      <w:r>
        <w:rPr>
          <w:sz w:val="26"/>
        </w:rPr>
        <w:t>Церкви и</w:t>
      </w:r>
      <w:r>
        <w:rPr>
          <w:spacing w:val="-4"/>
          <w:sz w:val="26"/>
        </w:rPr>
        <w:t> </w:t>
      </w:r>
      <w:r>
        <w:rPr>
          <w:sz w:val="26"/>
        </w:rPr>
        <w:t>Автономной</w:t>
      </w:r>
      <w:r>
        <w:rPr>
          <w:spacing w:val="80"/>
          <w:sz w:val="26"/>
        </w:rPr>
        <w:t>   </w:t>
      </w:r>
      <w:r>
        <w:rPr>
          <w:sz w:val="26"/>
        </w:rPr>
        <w:t>некоммерческой</w:t>
      </w:r>
      <w:r>
        <w:rPr>
          <w:spacing w:val="76"/>
          <w:sz w:val="26"/>
        </w:rPr>
        <w:t>   </w:t>
      </w:r>
      <w:r>
        <w:rPr>
          <w:sz w:val="26"/>
        </w:rPr>
        <w:t>организации</w:t>
      </w:r>
      <w:r>
        <w:rPr>
          <w:spacing w:val="80"/>
          <w:sz w:val="26"/>
        </w:rPr>
        <w:t>   </w:t>
      </w:r>
      <w:r>
        <w:rPr>
          <w:sz w:val="26"/>
        </w:rPr>
        <w:t>«Центр</w:t>
      </w:r>
      <w:r>
        <w:rPr>
          <w:spacing w:val="80"/>
          <w:sz w:val="26"/>
        </w:rPr>
        <w:t>   </w:t>
      </w:r>
      <w:r>
        <w:rPr>
          <w:sz w:val="26"/>
        </w:rPr>
        <w:t>образовательных и культурных инициатив «ПОКОЛЕНИЕ».</w:t>
      </w:r>
    </w:p>
    <w:p>
      <w:pPr>
        <w:pStyle w:val="ListParagraph"/>
        <w:numPr>
          <w:ilvl w:val="1"/>
          <w:numId w:val="3"/>
        </w:numPr>
        <w:tabs>
          <w:tab w:pos="869" w:val="left" w:leader="none"/>
        </w:tabs>
        <w:spacing w:line="273" w:lineRule="auto" w:before="6" w:after="0"/>
        <w:ind w:left="163" w:right="696" w:firstLine="0"/>
        <w:jc w:val="both"/>
        <w:rPr>
          <w:sz w:val="26"/>
        </w:rPr>
      </w:pPr>
      <w:r>
        <w:rPr>
          <w:sz w:val="26"/>
        </w:rPr>
        <w:t>Оргкомитет состоит из Председателя (Председатель Синодального отдела религиозного образования и катехизации Русской Православной Церкви, по должности), Сопредседателя (Президент Автономной некоммерческой</w:t>
      </w:r>
      <w:r>
        <w:rPr>
          <w:spacing w:val="40"/>
          <w:sz w:val="26"/>
        </w:rPr>
        <w:t> </w:t>
      </w:r>
      <w:r>
        <w:rPr>
          <w:sz w:val="26"/>
        </w:rPr>
        <w:t>организации «Центр образовательных и культурных инициатив «ПОКОЛЕНИЕ», по должности) и членов Оргкомитета,</w:t>
      </w:r>
      <w:r>
        <w:rPr>
          <w:spacing w:val="34"/>
          <w:sz w:val="26"/>
        </w:rPr>
        <w:t> </w:t>
      </w:r>
      <w:r>
        <w:rPr>
          <w:sz w:val="26"/>
        </w:rPr>
        <w:t>назначаемых Председателем.</w:t>
      </w:r>
    </w:p>
    <w:p>
      <w:pPr>
        <w:pStyle w:val="ListParagraph"/>
        <w:numPr>
          <w:ilvl w:val="1"/>
          <w:numId w:val="3"/>
        </w:numPr>
        <w:tabs>
          <w:tab w:pos="873" w:val="left" w:leader="none"/>
        </w:tabs>
        <w:spacing w:line="276" w:lineRule="auto" w:before="7" w:after="0"/>
        <w:ind w:left="168" w:right="684" w:firstLine="0"/>
        <w:jc w:val="both"/>
        <w:rPr>
          <w:sz w:val="26"/>
        </w:rPr>
      </w:pPr>
      <w:r>
        <w:rPr>
          <w:sz w:val="26"/>
        </w:rPr>
        <w:t>Председатель Оргкомитета вправе своим решением вводить в состав организаторов конкурса</w:t>
      </w:r>
      <w:r>
        <w:rPr>
          <w:spacing w:val="-5"/>
          <w:sz w:val="26"/>
        </w:rPr>
        <w:t> </w:t>
      </w:r>
      <w:r>
        <w:rPr>
          <w:sz w:val="26"/>
        </w:rPr>
        <w:t>также</w:t>
      </w:r>
      <w:r>
        <w:rPr>
          <w:spacing w:val="-2"/>
          <w:sz w:val="26"/>
        </w:rPr>
        <w:t> </w:t>
      </w:r>
      <w:r>
        <w:rPr>
          <w:sz w:val="26"/>
        </w:rPr>
        <w:t>иные</w:t>
      </w:r>
      <w:r>
        <w:rPr>
          <w:spacing w:val="-3"/>
          <w:sz w:val="26"/>
        </w:rPr>
        <w:t> </w:t>
      </w:r>
      <w:r>
        <w:rPr>
          <w:sz w:val="26"/>
        </w:rPr>
        <w:t>юридические и/или</w:t>
      </w:r>
      <w:r>
        <w:rPr>
          <w:spacing w:val="-5"/>
          <w:sz w:val="26"/>
        </w:rPr>
        <w:t> </w:t>
      </w:r>
      <w:r>
        <w:rPr>
          <w:sz w:val="26"/>
        </w:rPr>
        <w:t>физические лица,</w:t>
      </w:r>
      <w:r>
        <w:rPr>
          <w:spacing w:val="-2"/>
          <w:sz w:val="26"/>
        </w:rPr>
        <w:t> </w:t>
      </w:r>
      <w:r>
        <w:rPr>
          <w:sz w:val="26"/>
        </w:rPr>
        <w:t>наряду с указанными</w:t>
      </w:r>
      <w:r>
        <w:rPr>
          <w:spacing w:val="40"/>
          <w:sz w:val="26"/>
        </w:rPr>
        <w:t> </w:t>
      </w:r>
      <w:r>
        <w:rPr>
          <w:sz w:val="26"/>
        </w:rPr>
        <w:t>в п.1.2. Положения.</w:t>
      </w:r>
    </w:p>
    <w:p>
      <w:pPr>
        <w:pStyle w:val="ListParagraph"/>
        <w:numPr>
          <w:ilvl w:val="1"/>
          <w:numId w:val="3"/>
        </w:numPr>
        <w:tabs>
          <w:tab w:pos="873" w:val="left" w:leader="none"/>
        </w:tabs>
        <w:spacing w:line="273" w:lineRule="auto" w:before="4" w:after="0"/>
        <w:ind w:left="176" w:right="703" w:hanging="3"/>
        <w:jc w:val="both"/>
        <w:rPr>
          <w:sz w:val="26"/>
        </w:rPr>
      </w:pPr>
      <w:r>
        <w:rPr>
          <w:sz w:val="26"/>
        </w:rPr>
        <w:t>Сопредседатель Оргкомитета формирует Жюри Конкурса, которое утверждает и возглавляет Председатель Оргкомитета Конкурса.</w:t>
      </w:r>
    </w:p>
    <w:p>
      <w:pPr>
        <w:pStyle w:val="ListParagraph"/>
        <w:numPr>
          <w:ilvl w:val="1"/>
          <w:numId w:val="3"/>
        </w:numPr>
        <w:tabs>
          <w:tab w:pos="878" w:val="left" w:leader="none"/>
        </w:tabs>
        <w:spacing w:line="276" w:lineRule="auto" w:before="9" w:after="0"/>
        <w:ind w:left="176" w:right="698" w:firstLine="1"/>
        <w:jc w:val="both"/>
        <w:rPr>
          <w:sz w:val="26"/>
        </w:rPr>
      </w:pPr>
      <w:r>
        <w:rPr>
          <w:sz w:val="26"/>
        </w:rPr>
        <w:t>Первый (региональный) этап Конкурса возглавляет Председатель (епархиальный архиерей), который формирует и утверждает Оргкомитет первого этапа, состоящего из Секретаря Оргкомитета</w:t>
      </w:r>
      <w:r>
        <w:rPr>
          <w:spacing w:val="25"/>
          <w:sz w:val="26"/>
        </w:rPr>
        <w:t> </w:t>
      </w:r>
      <w:r>
        <w:rPr>
          <w:sz w:val="26"/>
        </w:rPr>
        <w:t>Конкурса и</w:t>
      </w:r>
      <w:r>
        <w:rPr>
          <w:spacing w:val="-2"/>
          <w:sz w:val="26"/>
        </w:rPr>
        <w:t> </w:t>
      </w:r>
      <w:r>
        <w:rPr>
          <w:sz w:val="26"/>
        </w:rPr>
        <w:t>его</w:t>
      </w:r>
      <w:r>
        <w:rPr>
          <w:spacing w:val="-2"/>
          <w:sz w:val="26"/>
        </w:rPr>
        <w:t> </w:t>
      </w:r>
      <w:r>
        <w:rPr>
          <w:sz w:val="26"/>
        </w:rPr>
        <w:t>членов.</w:t>
      </w:r>
    </w:p>
    <w:p>
      <w:pPr>
        <w:pStyle w:val="Heading2"/>
        <w:numPr>
          <w:ilvl w:val="0"/>
          <w:numId w:val="1"/>
        </w:numPr>
        <w:tabs>
          <w:tab w:pos="2426" w:val="left" w:leader="none"/>
          <w:tab w:pos="2427" w:val="left" w:leader="none"/>
        </w:tabs>
        <w:spacing w:line="240" w:lineRule="auto" w:before="14" w:after="0"/>
        <w:ind w:left="2426" w:right="0" w:hanging="705"/>
        <w:jc w:val="left"/>
      </w:pPr>
      <w:r>
        <w:rPr>
          <w:w w:val="95"/>
        </w:rPr>
        <w:t>ТРЕБОВАНИЯ</w:t>
      </w:r>
      <w:r>
        <w:rPr>
          <w:spacing w:val="79"/>
        </w:rPr>
        <w:t> </w:t>
      </w:r>
      <w:r>
        <w:rPr>
          <w:w w:val="95"/>
        </w:rPr>
        <w:t>К</w:t>
      </w:r>
      <w:r>
        <w:rPr>
          <w:spacing w:val="26"/>
        </w:rPr>
        <w:t> </w:t>
      </w:r>
      <w:r>
        <w:rPr>
          <w:w w:val="95"/>
        </w:rPr>
        <w:t>БОПБУРСНЫМ</w:t>
      </w:r>
      <w:r>
        <w:rPr>
          <w:spacing w:val="69"/>
        </w:rPr>
        <w:t> </w:t>
      </w:r>
      <w:r>
        <w:rPr>
          <w:spacing w:val="-2"/>
          <w:w w:val="95"/>
        </w:rPr>
        <w:t>РАБОТАМ</w:t>
      </w:r>
    </w:p>
    <w:p>
      <w:pPr>
        <w:pStyle w:val="ListParagraph"/>
        <w:numPr>
          <w:ilvl w:val="1"/>
          <w:numId w:val="4"/>
        </w:numPr>
        <w:tabs>
          <w:tab w:pos="880" w:val="left" w:leader="none"/>
        </w:tabs>
        <w:spacing w:line="278" w:lineRule="auto" w:before="36" w:after="0"/>
        <w:ind w:left="182" w:right="685" w:firstLine="1"/>
        <w:jc w:val="both"/>
        <w:rPr>
          <w:sz w:val="26"/>
        </w:rPr>
      </w:pPr>
      <w:r>
        <w:rPr>
          <w:sz w:val="26"/>
        </w:rPr>
        <w:t>Требования к конкурсным работам утверждаются Председателем Оргкомитета Конкурса ежегодно и публикуются на официальных сайтах организаторов: </w:t>
      </w:r>
      <w:hyperlink r:id="rId16">
        <w:r>
          <w:rPr>
            <w:b/>
            <w:sz w:val="26"/>
            <w:u w:val="single" w:color="0C0C0C"/>
          </w:rPr>
          <w:t>www.pravobraz.ru</w:t>
        </w:r>
      </w:hyperlink>
      <w:r>
        <w:rPr>
          <w:b/>
          <w:sz w:val="26"/>
        </w:rPr>
        <w:t> и </w:t>
      </w:r>
      <w:hyperlink r:id="rId17">
        <w:r>
          <w:rPr>
            <w:b/>
            <w:sz w:val="26"/>
            <w:u w:val="thick" w:color="0F0F0F"/>
          </w:rPr>
          <w:t>www.anopokolenie.ru</w:t>
        </w:r>
      </w:hyperlink>
      <w:r>
        <w:rPr>
          <w:b/>
          <w:sz w:val="26"/>
        </w:rPr>
        <w:t> в </w:t>
      </w:r>
      <w:r>
        <w:rPr>
          <w:sz w:val="26"/>
        </w:rPr>
        <w:t>срок до 01 сентября года, в котором</w:t>
      </w:r>
      <w:r>
        <w:rPr>
          <w:spacing w:val="40"/>
          <w:sz w:val="26"/>
        </w:rPr>
        <w:t> </w:t>
      </w:r>
      <w:r>
        <w:rPr>
          <w:sz w:val="26"/>
        </w:rPr>
        <w:t>проводится Конкурс.</w:t>
      </w:r>
    </w:p>
    <w:p>
      <w:pPr>
        <w:pStyle w:val="ListParagraph"/>
        <w:numPr>
          <w:ilvl w:val="1"/>
          <w:numId w:val="4"/>
        </w:numPr>
        <w:tabs>
          <w:tab w:pos="882" w:val="left" w:leader="none"/>
        </w:tabs>
        <w:spacing w:line="276" w:lineRule="auto" w:before="3" w:after="0"/>
        <w:ind w:left="186" w:right="676" w:hanging="3"/>
        <w:jc w:val="both"/>
        <w:rPr>
          <w:sz w:val="26"/>
        </w:rPr>
      </w:pPr>
      <w:r>
        <w:rPr>
          <w:sz w:val="26"/>
        </w:rPr>
        <w:t>Каждая работа должна сопровождаться Соглашением участника Конкурса, достигшего 14 лет, или (иного законного представителя) малолетнего участника Конкурса о передаче исключительных прав на использование работы Организаторам</w:t>
      </w:r>
      <w:r>
        <w:rPr>
          <w:spacing w:val="40"/>
          <w:sz w:val="26"/>
        </w:rPr>
        <w:t> </w:t>
      </w:r>
      <w:r>
        <w:rPr>
          <w:sz w:val="26"/>
        </w:rPr>
        <w:t>Конкурса.</w:t>
      </w:r>
    </w:p>
    <w:p>
      <w:pPr>
        <w:pStyle w:val="ListParagraph"/>
        <w:numPr>
          <w:ilvl w:val="1"/>
          <w:numId w:val="4"/>
        </w:numPr>
        <w:tabs>
          <w:tab w:pos="892" w:val="left" w:leader="none"/>
        </w:tabs>
        <w:spacing w:line="278" w:lineRule="auto" w:before="15" w:after="0"/>
        <w:ind w:left="190" w:right="666" w:firstLine="2"/>
        <w:jc w:val="both"/>
        <w:rPr>
          <w:sz w:val="26"/>
        </w:rPr>
      </w:pPr>
      <w:r>
        <w:rPr>
          <w:sz w:val="26"/>
        </w:rPr>
        <w:t>Каждая работа должна сопровождаться Согласием на обработку персональных данных участника Конкурса, достигшего 14 лет, или (иного законного представителя) малолетнего участника Конкурса.</w:t>
      </w:r>
    </w:p>
    <w:p>
      <w:pPr>
        <w:spacing w:after="0" w:line="278" w:lineRule="auto"/>
        <w:jc w:val="both"/>
        <w:rPr>
          <w:sz w:val="26"/>
        </w:rPr>
        <w:sectPr>
          <w:footerReference w:type="default" r:id="rId15"/>
          <w:pgSz w:w="11900" w:h="16840"/>
          <w:pgMar w:footer="1024" w:header="0" w:top="1000" w:bottom="1220" w:left="1600" w:right="100"/>
          <w:pgNumType w:start="2"/>
        </w:sectPr>
      </w:pP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  <w:tab w:pos="1964" w:val="left" w:leader="none"/>
          <w:tab w:pos="2483" w:val="left" w:leader="none"/>
          <w:tab w:pos="4725" w:val="left" w:leader="none"/>
          <w:tab w:pos="6206" w:val="left" w:leader="none"/>
          <w:tab w:pos="7986" w:val="left" w:leader="none"/>
          <w:tab w:pos="8504" w:val="left" w:leader="none"/>
        </w:tabs>
        <w:spacing w:line="268" w:lineRule="auto" w:before="70" w:after="0"/>
        <w:ind w:left="123" w:right="789" w:hanging="7"/>
        <w:jc w:val="left"/>
        <w:rPr>
          <w:sz w:val="26"/>
        </w:rPr>
      </w:pPr>
      <w:r>
        <w:rPr>
          <w:spacing w:val="-2"/>
          <w:sz w:val="26"/>
        </w:rPr>
        <w:t>Работы,</w:t>
      </w:r>
      <w:r>
        <w:rPr>
          <w:sz w:val="26"/>
        </w:rPr>
        <w:tab/>
      </w: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соответствующие</w:t>
      </w:r>
      <w:r>
        <w:rPr>
          <w:sz w:val="26"/>
        </w:rPr>
        <w:tab/>
      </w:r>
      <w:r>
        <w:rPr>
          <w:spacing w:val="-2"/>
          <w:sz w:val="26"/>
        </w:rPr>
        <w:t>указанным</w:t>
      </w:r>
      <w:r>
        <w:rPr>
          <w:sz w:val="26"/>
        </w:rPr>
        <w:tab/>
      </w:r>
      <w:r>
        <w:rPr>
          <w:spacing w:val="-2"/>
          <w:sz w:val="26"/>
        </w:rPr>
        <w:t>требованиям,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w w:val="95"/>
          <w:sz w:val="26"/>
        </w:rPr>
        <w:t>Конкурс</w:t>
      </w:r>
      <w:r>
        <w:rPr>
          <w:spacing w:val="-2"/>
          <w:w w:val="95"/>
          <w:sz w:val="26"/>
        </w:rPr>
        <w:t> </w:t>
      </w:r>
      <w:r>
        <w:rPr>
          <w:sz w:val="26"/>
        </w:rPr>
        <w:t>не принимаются.</w:t>
      </w:r>
    </w:p>
    <w:p>
      <w:pPr>
        <w:pStyle w:val="Heading2"/>
        <w:numPr>
          <w:ilvl w:val="0"/>
          <w:numId w:val="1"/>
        </w:numPr>
        <w:tabs>
          <w:tab w:pos="2893" w:val="left" w:leader="none"/>
          <w:tab w:pos="2894" w:val="left" w:leader="none"/>
        </w:tabs>
        <w:spacing w:line="240" w:lineRule="auto" w:before="25" w:after="0"/>
        <w:ind w:left="2893" w:right="0" w:hanging="713"/>
        <w:jc w:val="left"/>
      </w:pPr>
      <w:r>
        <w:rPr>
          <w:w w:val="95"/>
        </w:rPr>
        <w:t>ЭТАПЫ</w:t>
      </w:r>
      <w:r>
        <w:rPr>
          <w:spacing w:val="28"/>
        </w:rPr>
        <w:t> </w:t>
      </w:r>
      <w:r>
        <w:rPr>
          <w:w w:val="95"/>
        </w:rPr>
        <w:t>ПРОВЕДЕНИЯ</w:t>
      </w:r>
      <w:r>
        <w:rPr>
          <w:spacing w:val="62"/>
        </w:rPr>
        <w:t> </w:t>
      </w:r>
      <w:r>
        <w:rPr>
          <w:spacing w:val="-2"/>
          <w:w w:val="95"/>
        </w:rPr>
        <w:t>KOHKУPCA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37" w:after="0"/>
        <w:ind w:left="819" w:right="0" w:hanging="707"/>
        <w:jc w:val="both"/>
        <w:rPr>
          <w:sz w:val="26"/>
        </w:rPr>
      </w:pPr>
      <w:r>
        <w:rPr>
          <w:spacing w:val="-2"/>
          <w:sz w:val="26"/>
        </w:rPr>
        <w:t>Конкурс</w:t>
      </w:r>
      <w:r>
        <w:rPr>
          <w:spacing w:val="2"/>
          <w:sz w:val="26"/>
        </w:rPr>
        <w:t> </w:t>
      </w:r>
      <w:r>
        <w:rPr>
          <w:spacing w:val="-2"/>
          <w:sz w:val="26"/>
        </w:rPr>
        <w:t>проводится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в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два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этапа.</w:t>
      </w: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240" w:lineRule="auto" w:before="51" w:after="0"/>
        <w:ind w:left="819" w:right="0" w:hanging="707"/>
        <w:jc w:val="both"/>
        <w:rPr>
          <w:sz w:val="26"/>
        </w:rPr>
      </w:pPr>
      <w:r>
        <w:rPr>
          <w:sz w:val="26"/>
        </w:rPr>
        <w:t>Первый</w:t>
      </w:r>
      <w:r>
        <w:rPr>
          <w:spacing w:val="-8"/>
          <w:sz w:val="26"/>
        </w:rPr>
        <w:t> </w:t>
      </w:r>
      <w:r>
        <w:rPr>
          <w:sz w:val="26"/>
        </w:rPr>
        <w:t>(региональный)</w:t>
      </w:r>
      <w:r>
        <w:rPr>
          <w:spacing w:val="-17"/>
          <w:sz w:val="26"/>
        </w:rPr>
        <w:t> </w:t>
      </w:r>
      <w:r>
        <w:rPr>
          <w:sz w:val="26"/>
        </w:rPr>
        <w:t>этап</w:t>
      </w:r>
      <w:r>
        <w:rPr>
          <w:spacing w:val="-8"/>
          <w:sz w:val="26"/>
        </w:rPr>
        <w:t> </w:t>
      </w:r>
      <w:r>
        <w:rPr>
          <w:sz w:val="26"/>
        </w:rPr>
        <w:t>Конкурса</w:t>
      </w:r>
      <w:r>
        <w:rPr>
          <w:spacing w:val="-4"/>
          <w:sz w:val="26"/>
        </w:rPr>
        <w:t> </w:t>
      </w:r>
      <w:r>
        <w:rPr>
          <w:sz w:val="26"/>
        </w:rPr>
        <w:t>(с</w:t>
      </w:r>
      <w:r>
        <w:rPr>
          <w:spacing w:val="-16"/>
          <w:sz w:val="26"/>
        </w:rPr>
        <w:t> </w:t>
      </w:r>
      <w:r>
        <w:rPr>
          <w:sz w:val="26"/>
        </w:rPr>
        <w:t>01</w:t>
      </w:r>
      <w:r>
        <w:rPr>
          <w:spacing w:val="-9"/>
          <w:sz w:val="26"/>
        </w:rPr>
        <w:t> </w:t>
      </w:r>
      <w:r>
        <w:rPr>
          <w:sz w:val="26"/>
        </w:rPr>
        <w:t>сентября</w:t>
      </w:r>
      <w:r>
        <w:rPr>
          <w:spacing w:val="3"/>
          <w:sz w:val="26"/>
        </w:rPr>
        <w:t> </w:t>
      </w:r>
      <w:r>
        <w:rPr>
          <w:sz w:val="26"/>
        </w:rPr>
        <w:t>по</w:t>
      </w:r>
      <w:r>
        <w:rPr>
          <w:spacing w:val="-13"/>
          <w:sz w:val="26"/>
        </w:rPr>
        <w:t> </w:t>
      </w:r>
      <w:r>
        <w:rPr>
          <w:sz w:val="26"/>
        </w:rPr>
        <w:t>01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ноября):</w:t>
      </w:r>
    </w:p>
    <w:p>
      <w:pPr>
        <w:pStyle w:val="BodyText"/>
        <w:spacing w:line="276" w:lineRule="auto" w:before="46"/>
        <w:ind w:left="1107" w:right="760" w:hanging="408"/>
      </w:pPr>
      <w:r>
        <w:rPr/>
        <w:t>4 проходит на уровне епархий Русской Православной Церкви. Ответственными за организацию и проведение мероприятия в епархиях являются</w:t>
      </w:r>
      <w:r>
        <w:rPr>
          <w:spacing w:val="-10"/>
        </w:rPr>
        <w:t> </w:t>
      </w:r>
      <w:r>
        <w:rPr/>
        <w:t>епархиальные Отделы</w:t>
      </w:r>
      <w:r>
        <w:rPr>
          <w:spacing w:val="-11"/>
        </w:rPr>
        <w:t> </w:t>
      </w:r>
      <w:r>
        <w:rPr/>
        <w:t>религиозного</w:t>
      </w:r>
      <w:r>
        <w:rPr>
          <w:spacing w:val="-2"/>
        </w:rPr>
        <w:t> </w:t>
      </w:r>
      <w:r>
        <w:rPr/>
        <w:t>образования при</w:t>
      </w:r>
      <w:r>
        <w:rPr>
          <w:spacing w:val="-12"/>
        </w:rPr>
        <w:t> </w:t>
      </w:r>
      <w:r>
        <w:rPr/>
        <w:t>поддержке региональных государственных органов управления образования и культуры (по согласованию)</w:t>
      </w:r>
    </w:p>
    <w:p>
      <w:pPr>
        <w:pStyle w:val="BodyText"/>
        <w:spacing w:line="278" w:lineRule="auto" w:before="2"/>
        <w:ind w:left="1112" w:right="745" w:hanging="407"/>
      </w:pPr>
      <w:r>
        <w:rPr/>
        <w:t>4</w:t>
      </w:r>
      <w:r>
        <w:rPr>
          <w:spacing w:val="8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оценки</w:t>
      </w:r>
      <w:r>
        <w:rPr>
          <w:spacing w:val="40"/>
        </w:rPr>
        <w:t> </w:t>
      </w:r>
      <w:r>
        <w:rPr/>
        <w:t>работ (определения</w:t>
      </w:r>
      <w:r>
        <w:rPr>
          <w:spacing w:val="40"/>
        </w:rPr>
        <w:t> </w:t>
      </w:r>
      <w:r>
        <w:rPr/>
        <w:t>победителей)</w:t>
      </w:r>
      <w:r>
        <w:rPr>
          <w:spacing w:val="40"/>
        </w:rPr>
        <w:t> </w:t>
      </w:r>
      <w:r>
        <w:rPr/>
        <w:t>в епархии</w:t>
      </w:r>
      <w:r>
        <w:rPr>
          <w:spacing w:val="40"/>
        </w:rPr>
        <w:t> </w:t>
      </w:r>
      <w:r>
        <w:rPr/>
        <w:t>формируется жюри епархиального этапа Конкурса под председательством епархиального</w:t>
      </w:r>
      <w:r>
        <w:rPr>
          <w:spacing w:val="40"/>
        </w:rPr>
        <w:t> </w:t>
      </w:r>
      <w:r>
        <w:rPr/>
        <w:t>архиерея</w:t>
      </w:r>
    </w:p>
    <w:p>
      <w:pPr>
        <w:pStyle w:val="BodyText"/>
        <w:spacing w:line="276" w:lineRule="auto"/>
        <w:ind w:left="1111" w:right="766" w:hanging="406"/>
      </w:pPr>
      <w:r>
        <w:rPr/>
        <w:t>4 итоги первого этапа Конкурса подводятся в срок до 10 ноября (включительно) года, в котором проводится Конкурс</w:t>
      </w:r>
    </w:p>
    <w:p>
      <w:pPr>
        <w:pStyle w:val="BodyText"/>
        <w:spacing w:line="276" w:lineRule="auto"/>
        <w:ind w:left="1125" w:right="749" w:hanging="416"/>
      </w:pPr>
      <w:r>
        <w:rPr/>
        <w:t>4</w:t>
      </w:r>
      <w:r>
        <w:rPr>
          <w:spacing w:val="40"/>
        </w:rPr>
        <w:t>  </w:t>
      </w:r>
      <w:r>
        <w:rPr/>
        <w:t>итоги</w:t>
      </w:r>
      <w:r>
        <w:rPr>
          <w:spacing w:val="80"/>
          <w:w w:val="150"/>
        </w:rPr>
        <w:t> </w:t>
      </w:r>
      <w:r>
        <w:rPr/>
        <w:t>регионального</w:t>
      </w:r>
      <w:r>
        <w:rPr>
          <w:spacing w:val="80"/>
          <w:w w:val="150"/>
        </w:rPr>
        <w:t> </w:t>
      </w:r>
      <w:r>
        <w:rPr/>
        <w:t>этапа</w:t>
      </w:r>
      <w:r>
        <w:rPr>
          <w:spacing w:val="80"/>
        </w:rPr>
        <w:t> </w:t>
      </w:r>
      <w:r>
        <w:rPr/>
        <w:t>Конкурса</w:t>
      </w:r>
      <w:r>
        <w:rPr>
          <w:spacing w:val="80"/>
          <w:w w:val="150"/>
        </w:rPr>
        <w:t> </w:t>
      </w:r>
      <w:r>
        <w:rPr/>
        <w:t>оформляются</w:t>
      </w:r>
      <w:r>
        <w:rPr>
          <w:spacing w:val="80"/>
          <w:w w:val="150"/>
        </w:rPr>
        <w:t> </w:t>
      </w:r>
      <w:r>
        <w:rPr/>
        <w:t>Решением</w:t>
      </w:r>
      <w:r>
        <w:rPr>
          <w:spacing w:val="80"/>
          <w:w w:val="150"/>
        </w:rPr>
        <w:t> </w:t>
      </w:r>
      <w:r>
        <w:rPr/>
        <w:t>жюри</w:t>
      </w:r>
      <w:r>
        <w:rPr>
          <w:spacing w:val="40"/>
        </w:rPr>
        <w:t> </w:t>
      </w:r>
      <w:r>
        <w:rPr/>
        <w:t>и утверждаются</w:t>
      </w:r>
      <w:r>
        <w:rPr>
          <w:spacing w:val="40"/>
        </w:rPr>
        <w:t> </w:t>
      </w:r>
      <w:r>
        <w:rPr/>
        <w:t>епархиальным архиереем</w:t>
      </w:r>
    </w:p>
    <w:p>
      <w:pPr>
        <w:pStyle w:val="BodyText"/>
        <w:spacing w:line="276" w:lineRule="auto"/>
        <w:ind w:left="1118" w:right="739" w:hanging="409"/>
      </w:pPr>
      <w:r>
        <w:rPr/>
        <w:t>4</w:t>
      </w:r>
      <w:r>
        <w:rPr>
          <w:spacing w:val="80"/>
        </w:rPr>
        <w:t> </w:t>
      </w:r>
      <w:r>
        <w:rPr/>
        <w:t>копия Решения жюри и информация о ходе проведения</w:t>
      </w:r>
      <w:r>
        <w:rPr>
          <w:spacing w:val="40"/>
        </w:rPr>
        <w:t> </w:t>
      </w:r>
      <w:r>
        <w:rPr/>
        <w:t>регионального этапа передается в Оргкомитет Конкурса, вместе с работами победителей доставляются по адресу Оргкомитета Конкурса в срок не позднее 20 ноября. Доставка работ осуществляется за счет средств епархии (епархиального управления). Также на электронный </w:t>
      </w:r>
      <w:hyperlink r:id="rId18">
        <w:r>
          <w:rPr/>
          <w:t>aдpec:</w:t>
        </w:r>
      </w:hyperlink>
      <w:hyperlink r:id="rId18">
        <w:r>
          <w:rPr>
            <w:u w:val="thick" w:color="0F0F0F"/>
          </w:rPr>
          <w:t>sm@otde1ro.ru</w:t>
        </w:r>
      </w:hyperlink>
      <w:r>
        <w:rPr/>
        <w:t> отправляется</w:t>
      </w:r>
      <w:r>
        <w:rPr>
          <w:spacing w:val="34"/>
        </w:rPr>
        <w:t> </w:t>
      </w:r>
      <w:r>
        <w:rPr/>
        <w:t>таблица победителей</w:t>
      </w:r>
      <w:r>
        <w:rPr>
          <w:spacing w:val="35"/>
        </w:rPr>
        <w:t> </w:t>
      </w:r>
      <w:r>
        <w:rPr/>
        <w:t>в формате word</w:t>
      </w:r>
    </w:p>
    <w:p>
      <w:pPr>
        <w:pStyle w:val="BodyText"/>
        <w:spacing w:line="280" w:lineRule="auto"/>
        <w:ind w:left="1123" w:right="747" w:hanging="409"/>
      </w:pPr>
      <w:r>
        <w:rPr/>
        <w:t>Н</w:t>
      </w:r>
      <w:r>
        <w:rPr>
          <w:spacing w:val="40"/>
        </w:rPr>
        <w:t> </w:t>
      </w:r>
      <w:r>
        <w:rPr/>
        <w:t>работы, не прошедшие первый этап Конкурса, не принимаются на второй </w:t>
      </w:r>
      <w:r>
        <w:rPr>
          <w:spacing w:val="-2"/>
        </w:rPr>
        <w:t>этап.</w:t>
      </w:r>
    </w:p>
    <w:p>
      <w:pPr>
        <w:pStyle w:val="ListParagraph"/>
        <w:numPr>
          <w:ilvl w:val="1"/>
          <w:numId w:val="5"/>
        </w:numPr>
        <w:tabs>
          <w:tab w:pos="845" w:val="left" w:leader="none"/>
        </w:tabs>
        <w:spacing w:line="295" w:lineRule="exact" w:before="0" w:after="0"/>
        <w:ind w:left="844" w:right="0" w:hanging="708"/>
        <w:jc w:val="both"/>
        <w:rPr>
          <w:sz w:val="26"/>
        </w:rPr>
      </w:pPr>
      <w:r>
        <w:rPr>
          <w:sz w:val="26"/>
        </w:rPr>
        <w:t>Второй</w:t>
      </w:r>
      <w:r>
        <w:rPr>
          <w:spacing w:val="-10"/>
          <w:sz w:val="26"/>
        </w:rPr>
        <w:t> </w:t>
      </w:r>
      <w:r>
        <w:rPr>
          <w:sz w:val="26"/>
        </w:rPr>
        <w:t>(заключиТельный)</w:t>
      </w:r>
      <w:r>
        <w:rPr>
          <w:spacing w:val="-16"/>
          <w:sz w:val="26"/>
        </w:rPr>
        <w:t> </w:t>
      </w:r>
      <w:r>
        <w:rPr>
          <w:sz w:val="26"/>
        </w:rPr>
        <w:t>этап</w:t>
      </w:r>
      <w:r>
        <w:rPr>
          <w:spacing w:val="-15"/>
          <w:sz w:val="26"/>
        </w:rPr>
        <w:t> </w:t>
      </w:r>
      <w:r>
        <w:rPr>
          <w:sz w:val="26"/>
        </w:rPr>
        <w:t>Конкурса</w:t>
      </w:r>
      <w:r>
        <w:rPr>
          <w:spacing w:val="-12"/>
          <w:sz w:val="26"/>
        </w:rPr>
        <w:t> </w:t>
      </w:r>
      <w:r>
        <w:rPr>
          <w:sz w:val="26"/>
        </w:rPr>
        <w:t>(с</w:t>
      </w:r>
      <w:r>
        <w:rPr>
          <w:spacing w:val="-16"/>
          <w:sz w:val="26"/>
        </w:rPr>
        <w:t> </w:t>
      </w:r>
      <w:r>
        <w:rPr>
          <w:sz w:val="26"/>
        </w:rPr>
        <w:t>15</w:t>
      </w:r>
      <w:r>
        <w:rPr>
          <w:spacing w:val="-12"/>
          <w:sz w:val="26"/>
        </w:rPr>
        <w:t> </w:t>
      </w:r>
      <w:r>
        <w:rPr>
          <w:sz w:val="26"/>
        </w:rPr>
        <w:t>ноября</w:t>
      </w:r>
      <w:r>
        <w:rPr>
          <w:spacing w:val="-9"/>
          <w:sz w:val="26"/>
        </w:rPr>
        <w:t> </w:t>
      </w:r>
      <w:r>
        <w:rPr>
          <w:sz w:val="26"/>
        </w:rPr>
        <w:t>по</w:t>
      </w:r>
      <w:r>
        <w:rPr>
          <w:spacing w:val="-14"/>
          <w:sz w:val="26"/>
        </w:rPr>
        <w:t> </w:t>
      </w:r>
      <w:r>
        <w:rPr>
          <w:sz w:val="26"/>
        </w:rPr>
        <w:t>15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декабря):</w:t>
      </w:r>
    </w:p>
    <w:p>
      <w:pPr>
        <w:pStyle w:val="BodyText"/>
        <w:spacing w:line="276" w:lineRule="auto" w:before="36"/>
        <w:ind w:left="1135" w:right="747" w:hanging="411"/>
      </w:pPr>
      <w:r>
        <w:rPr/>
        <w:t>4</w:t>
      </w:r>
      <w:r>
        <w:rPr>
          <w:spacing w:val="40"/>
        </w:rPr>
        <w:t>  </w:t>
      </w:r>
      <w:r>
        <w:rPr/>
        <w:t>проходит</w:t>
      </w:r>
      <w:r>
        <w:rPr>
          <w:spacing w:val="79"/>
        </w:rPr>
        <w:t> </w:t>
      </w:r>
      <w:r>
        <w:rPr/>
        <w:t>в</w:t>
      </w:r>
      <w:r>
        <w:rPr>
          <w:spacing w:val="64"/>
        </w:rPr>
        <w:t> </w:t>
      </w:r>
      <w:r>
        <w:rPr/>
        <w:t>Москве,</w:t>
      </w:r>
      <w:r>
        <w:rPr>
          <w:spacing w:val="80"/>
        </w:rPr>
        <w:t> </w:t>
      </w:r>
      <w:r>
        <w:rPr/>
        <w:t>в</w:t>
      </w:r>
      <w:r>
        <w:rPr>
          <w:spacing w:val="67"/>
        </w:rPr>
        <w:t> </w:t>
      </w:r>
      <w:r>
        <w:rPr/>
        <w:t>Синодальном</w:t>
      </w:r>
      <w:r>
        <w:rPr>
          <w:spacing w:val="80"/>
        </w:rPr>
        <w:t> </w:t>
      </w:r>
      <w:r>
        <w:rPr/>
        <w:t>отделе</w:t>
      </w:r>
      <w:r>
        <w:rPr>
          <w:spacing w:val="77"/>
        </w:rPr>
        <w:t> </w:t>
      </w:r>
      <w:r>
        <w:rPr/>
        <w:t>религиозного</w:t>
      </w:r>
      <w:r>
        <w:rPr>
          <w:spacing w:val="80"/>
        </w:rPr>
        <w:t> </w:t>
      </w:r>
      <w:r>
        <w:rPr/>
        <w:t>образования и катехизации Русской Православной</w:t>
      </w:r>
      <w:r>
        <w:rPr>
          <w:spacing w:val="40"/>
        </w:rPr>
        <w:t> </w:t>
      </w:r>
      <w:r>
        <w:rPr/>
        <w:t>Церкви</w:t>
      </w:r>
    </w:p>
    <w:p>
      <w:pPr>
        <w:pStyle w:val="BodyText"/>
        <w:spacing w:line="273" w:lineRule="auto" w:before="3"/>
        <w:ind w:left="1133" w:right="718" w:hanging="409"/>
      </w:pPr>
      <w:r>
        <w:rPr/>
        <w:t>4</w:t>
      </w:r>
      <w:r>
        <w:rPr>
          <w:spacing w:val="80"/>
          <w:w w:val="150"/>
        </w:rPr>
        <w:t> </w:t>
      </w:r>
      <w:r>
        <w:rPr/>
        <w:t>подведение</w:t>
      </w:r>
      <w:r>
        <w:rPr>
          <w:spacing w:val="40"/>
        </w:rPr>
        <w:t> </w:t>
      </w:r>
      <w:r>
        <w:rPr/>
        <w:t>итогов второго</w:t>
      </w:r>
      <w:r>
        <w:rPr>
          <w:spacing w:val="34"/>
        </w:rPr>
        <w:t> </w:t>
      </w:r>
      <w:r>
        <w:rPr/>
        <w:t>этапа Конкурса</w:t>
      </w:r>
      <w:r>
        <w:rPr>
          <w:spacing w:val="40"/>
        </w:rPr>
        <w:t> </w:t>
      </w:r>
      <w:r>
        <w:rPr/>
        <w:t>осуществляется жюри</w:t>
      </w:r>
      <w:r>
        <w:rPr>
          <w:spacing w:val="36"/>
        </w:rPr>
        <w:t> </w:t>
      </w:r>
      <w:r>
        <w:rPr/>
        <w:t>в срок до 15 декабря</w:t>
      </w:r>
      <w:r>
        <w:rPr>
          <w:spacing w:val="27"/>
        </w:rPr>
        <w:t> </w:t>
      </w:r>
      <w:r>
        <w:rPr/>
        <w:t>года, в котором проводится</w:t>
      </w:r>
      <w:r>
        <w:rPr>
          <w:spacing w:val="28"/>
        </w:rPr>
        <w:t> </w:t>
      </w:r>
      <w:r>
        <w:rPr/>
        <w:t>Конкурс</w:t>
      </w:r>
    </w:p>
    <w:p>
      <w:pPr>
        <w:pStyle w:val="BodyText"/>
        <w:spacing w:line="278" w:lineRule="auto" w:before="4"/>
        <w:ind w:left="1136" w:right="698" w:hanging="407"/>
      </w:pPr>
      <w:r>
        <w:rPr/>
        <w:t>4</w:t>
      </w:r>
      <w:r>
        <w:rPr>
          <w:spacing w:val="40"/>
        </w:rPr>
        <w:t> </w:t>
      </w:r>
      <w:r>
        <w:rPr/>
        <w:t>жюри второго этапа Конкурса во главе с Председателем Оргкомитета Конкурса формируется и утверждается им из священнослужителей, деятелей искусств, культуры, литературы,</w:t>
      </w:r>
      <w:r>
        <w:rPr>
          <w:spacing w:val="29"/>
        </w:rPr>
        <w:t> </w:t>
      </w:r>
      <w:r>
        <w:rPr/>
        <w:t>науки и педагогов.</w:t>
      </w:r>
    </w:p>
    <w:p>
      <w:pPr>
        <w:pStyle w:val="Heading2"/>
        <w:numPr>
          <w:ilvl w:val="0"/>
          <w:numId w:val="1"/>
        </w:numPr>
        <w:tabs>
          <w:tab w:pos="2876" w:val="left" w:leader="none"/>
          <w:tab w:pos="2877" w:val="left" w:leader="none"/>
        </w:tabs>
        <w:spacing w:line="240" w:lineRule="auto" w:before="9" w:after="0"/>
        <w:ind w:left="2876" w:right="0" w:hanging="719"/>
        <w:jc w:val="left"/>
      </w:pPr>
      <w:r>
        <w:rPr>
          <w:w w:val="95"/>
        </w:rPr>
        <w:t>ПОДВЕДЕНИЕ</w:t>
      </w:r>
      <w:r>
        <w:rPr>
          <w:spacing w:val="63"/>
        </w:rPr>
        <w:t> </w:t>
      </w:r>
      <w:r>
        <w:rPr>
          <w:w w:val="95"/>
        </w:rPr>
        <w:t>ИТОГОВ</w:t>
      </w:r>
      <w:r>
        <w:rPr>
          <w:spacing w:val="34"/>
        </w:rPr>
        <w:t> </w:t>
      </w:r>
      <w:r>
        <w:rPr>
          <w:spacing w:val="-2"/>
          <w:w w:val="95"/>
        </w:rPr>
        <w:t>KOHKУPCA</w:t>
      </w:r>
    </w:p>
    <w:p>
      <w:pPr>
        <w:pStyle w:val="ListParagraph"/>
        <w:numPr>
          <w:ilvl w:val="1"/>
          <w:numId w:val="6"/>
        </w:numPr>
        <w:tabs>
          <w:tab w:pos="854" w:val="left" w:leader="none"/>
        </w:tabs>
        <w:spacing w:line="276" w:lineRule="auto" w:before="37" w:after="0"/>
        <w:ind w:left="153" w:right="719" w:hanging="5"/>
        <w:jc w:val="both"/>
        <w:rPr>
          <w:sz w:val="26"/>
        </w:rPr>
      </w:pPr>
      <w:r>
        <w:rPr>
          <w:sz w:val="26"/>
        </w:rPr>
        <w:t>Итогами Конкурса являются итоги второго (заключительного) этапа </w:t>
      </w:r>
      <w:r>
        <w:rPr>
          <w:spacing w:val="-2"/>
          <w:sz w:val="26"/>
        </w:rPr>
        <w:t>Конкурса.</w:t>
      </w:r>
    </w:p>
    <w:p>
      <w:pPr>
        <w:pStyle w:val="ListParagraph"/>
        <w:numPr>
          <w:ilvl w:val="1"/>
          <w:numId w:val="6"/>
        </w:numPr>
        <w:tabs>
          <w:tab w:pos="858" w:val="left" w:leader="none"/>
        </w:tabs>
        <w:spacing w:line="280" w:lineRule="auto" w:before="7" w:after="0"/>
        <w:ind w:left="154" w:right="710" w:hanging="2"/>
        <w:jc w:val="both"/>
        <w:rPr>
          <w:b/>
          <w:sz w:val="26"/>
        </w:rPr>
      </w:pPr>
      <w:r>
        <w:rPr>
          <w:sz w:val="26"/>
        </w:rPr>
        <w:t>Итоги Конкурса публикуются на официальном сайте Синодального отдела религиозного образования и катехизации Русской Православной Церкви </w:t>
      </w:r>
      <w:hyperlink r:id="rId16">
        <w:r>
          <w:rPr>
            <w:b/>
            <w:sz w:val="26"/>
            <w:u w:val="thick" w:color="0C0C0C"/>
          </w:rPr>
          <w:t>www.pravobraz.ru</w:t>
        </w:r>
        <w:r>
          <w:rPr>
            <w:b/>
            <w:spacing w:val="-2"/>
            <w:sz w:val="26"/>
          </w:rPr>
          <w:t> </w:t>
        </w:r>
      </w:hyperlink>
      <w:r>
        <w:rPr>
          <w:sz w:val="26"/>
        </w:rPr>
        <w:t>и AHO «ПОКОЛЕНИЕ»</w:t>
      </w:r>
      <w:r>
        <w:rPr>
          <w:spacing w:val="50"/>
          <w:sz w:val="26"/>
        </w:rPr>
        <w:t> </w:t>
      </w:r>
      <w:hyperlink r:id="rId17">
        <w:r>
          <w:rPr>
            <w:b/>
            <w:sz w:val="26"/>
            <w:u w:val="thick" w:color="0C0C0C"/>
          </w:rPr>
          <w:t>www.anopokolenie.ru</w:t>
        </w:r>
      </w:hyperlink>
    </w:p>
    <w:p>
      <w:pPr>
        <w:pStyle w:val="ListParagraph"/>
        <w:numPr>
          <w:ilvl w:val="1"/>
          <w:numId w:val="6"/>
        </w:numPr>
        <w:tabs>
          <w:tab w:pos="858" w:val="left" w:leader="none"/>
        </w:tabs>
        <w:spacing w:line="276" w:lineRule="auto" w:before="0" w:after="0"/>
        <w:ind w:left="156" w:right="710" w:hanging="4"/>
        <w:jc w:val="both"/>
        <w:rPr>
          <w:sz w:val="26"/>
        </w:rPr>
      </w:pPr>
      <w:r>
        <w:rPr>
          <w:sz w:val="26"/>
        </w:rPr>
        <w:t>По итогам Конкурса Организаторами могут проводиться выставки, издаваться каталоги работ-победителей, выпускаться книги, анимационные фильмы и иная продукция.</w:t>
      </w:r>
    </w:p>
    <w:p>
      <w:pPr>
        <w:spacing w:after="0" w:line="276" w:lineRule="auto"/>
        <w:jc w:val="both"/>
        <w:rPr>
          <w:sz w:val="26"/>
        </w:rPr>
        <w:sectPr>
          <w:pgSz w:w="11900" w:h="16840"/>
          <w:pgMar w:header="0" w:footer="1024" w:top="1020" w:bottom="1220" w:left="1600" w:right="100"/>
        </w:sectPr>
      </w:pPr>
    </w:p>
    <w:p>
      <w:pPr>
        <w:pStyle w:val="Heading1"/>
        <w:numPr>
          <w:ilvl w:val="0"/>
          <w:numId w:val="1"/>
        </w:numPr>
        <w:tabs>
          <w:tab w:pos="2266" w:val="left" w:leader="none"/>
          <w:tab w:pos="2267" w:val="left" w:leader="none"/>
        </w:tabs>
        <w:spacing w:line="240" w:lineRule="auto" w:before="69" w:after="0"/>
        <w:ind w:left="2266" w:right="0" w:hanging="714"/>
        <w:jc w:val="left"/>
      </w:pPr>
      <w:r>
        <w:rPr>
          <w:w w:val="90"/>
        </w:rPr>
        <w:t>НАГРАЖДЕНИЕ</w:t>
      </w:r>
      <w:r>
        <w:rPr>
          <w:spacing w:val="58"/>
          <w:w w:val="150"/>
        </w:rPr>
        <w:t> </w:t>
      </w:r>
      <w:r>
        <w:rPr>
          <w:w w:val="90"/>
        </w:rPr>
        <w:t>ПОБЕДИТЕЛЕЙ</w:t>
      </w:r>
      <w:r>
        <w:rPr>
          <w:spacing w:val="46"/>
          <w:w w:val="150"/>
        </w:rPr>
        <w:t> </w:t>
      </w:r>
      <w:r>
        <w:rPr>
          <w:spacing w:val="-2"/>
          <w:w w:val="90"/>
        </w:rPr>
        <w:t>КОНКУРСА</w:t>
      </w:r>
    </w:p>
    <w:p>
      <w:pPr>
        <w:pStyle w:val="ListParagraph"/>
        <w:numPr>
          <w:ilvl w:val="1"/>
          <w:numId w:val="7"/>
        </w:numPr>
        <w:tabs>
          <w:tab w:pos="825" w:val="left" w:leader="none"/>
        </w:tabs>
        <w:spacing w:line="266" w:lineRule="auto" w:before="25" w:after="0"/>
        <w:ind w:left="124" w:right="766" w:firstLine="2"/>
        <w:jc w:val="both"/>
        <w:rPr>
          <w:sz w:val="27"/>
        </w:rPr>
      </w:pPr>
      <w:r>
        <w:rPr>
          <w:sz w:val="27"/>
        </w:rPr>
        <w:t>Награждение победителей первого</w:t>
      </w:r>
      <w:r>
        <w:rPr>
          <w:spacing w:val="-7"/>
          <w:sz w:val="27"/>
        </w:rPr>
        <w:t> </w:t>
      </w:r>
      <w:r>
        <w:rPr>
          <w:sz w:val="27"/>
        </w:rPr>
        <w:t>этапа</w:t>
      </w:r>
      <w:r>
        <w:rPr>
          <w:spacing w:val="-6"/>
          <w:sz w:val="27"/>
        </w:rPr>
        <w:t> </w:t>
      </w:r>
      <w:r>
        <w:rPr>
          <w:sz w:val="27"/>
        </w:rPr>
        <w:t>Конкурса</w:t>
      </w:r>
      <w:r>
        <w:rPr>
          <w:spacing w:val="-4"/>
          <w:sz w:val="27"/>
        </w:rPr>
        <w:t> </w:t>
      </w:r>
      <w:r>
        <w:rPr>
          <w:sz w:val="27"/>
        </w:rPr>
        <w:t>проводится в</w:t>
      </w:r>
      <w:r>
        <w:rPr>
          <w:spacing w:val="-15"/>
          <w:sz w:val="27"/>
        </w:rPr>
        <w:t> </w:t>
      </w:r>
      <w:r>
        <w:rPr>
          <w:sz w:val="27"/>
        </w:rPr>
        <w:t>епархиях Русской Православной Церкви. Награды и</w:t>
      </w:r>
      <w:r>
        <w:rPr>
          <w:spacing w:val="-6"/>
          <w:sz w:val="27"/>
        </w:rPr>
        <w:t> </w:t>
      </w:r>
      <w:r>
        <w:rPr>
          <w:sz w:val="27"/>
        </w:rPr>
        <w:t>подарки победителям епархиального этапа определяются ответственными лицами епархии. Победители Конкурса, </w:t>
      </w:r>
      <w:r>
        <w:rPr>
          <w:w w:val="95"/>
          <w:sz w:val="27"/>
        </w:rPr>
        <w:t>занявшие</w:t>
      </w:r>
      <w:r>
        <w:rPr>
          <w:w w:val="95"/>
          <w:sz w:val="27"/>
        </w:rPr>
        <w:t> 1-е</w:t>
      </w:r>
      <w:r>
        <w:rPr>
          <w:w w:val="95"/>
          <w:sz w:val="27"/>
        </w:rPr>
        <w:t> места</w:t>
      </w:r>
      <w:r>
        <w:rPr>
          <w:w w:val="95"/>
          <w:sz w:val="27"/>
        </w:rPr>
        <w:t> в каждой</w:t>
      </w:r>
      <w:r>
        <w:rPr>
          <w:w w:val="95"/>
          <w:sz w:val="27"/>
        </w:rPr>
        <w:t> номинации,</w:t>
      </w:r>
      <w:r>
        <w:rPr>
          <w:w w:val="95"/>
          <w:sz w:val="27"/>
        </w:rPr>
        <w:t> награждаются</w:t>
      </w:r>
      <w:r>
        <w:rPr>
          <w:w w:val="95"/>
          <w:sz w:val="27"/>
        </w:rPr>
        <w:t> грамотами</w:t>
      </w:r>
      <w:r>
        <w:rPr>
          <w:w w:val="95"/>
          <w:sz w:val="27"/>
        </w:rPr>
        <w:t> епархиального </w:t>
      </w:r>
      <w:r>
        <w:rPr>
          <w:sz w:val="27"/>
        </w:rPr>
        <w:t>архиерея. Участники Конкурса, занявшие 2-е и 3-e места, награждаются </w:t>
      </w:r>
      <w:r>
        <w:rPr>
          <w:spacing w:val="-2"/>
          <w:sz w:val="27"/>
        </w:rPr>
        <w:t>дипломами.</w:t>
      </w: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66" w:lineRule="auto" w:before="4" w:after="0"/>
        <w:ind w:left="129" w:right="761" w:hanging="7"/>
        <w:jc w:val="both"/>
        <w:rPr>
          <w:sz w:val="27"/>
        </w:rPr>
      </w:pPr>
      <w:r>
        <w:rPr>
          <w:sz w:val="27"/>
        </w:rPr>
        <w:t>Награждение победителей второго этапа Конкурса проводится в Москве </w:t>
      </w:r>
      <w:r>
        <w:rPr>
          <w:spacing w:val="-2"/>
          <w:sz w:val="27"/>
        </w:rPr>
        <w:t>во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время</w:t>
      </w:r>
      <w:r>
        <w:rPr>
          <w:spacing w:val="-15"/>
          <w:sz w:val="27"/>
        </w:rPr>
        <w:t> </w:t>
      </w:r>
      <w:r>
        <w:rPr>
          <w:spacing w:val="-2"/>
          <w:sz w:val="27"/>
        </w:rPr>
        <w:t>Международных</w:t>
      </w:r>
      <w:r>
        <w:rPr>
          <w:spacing w:val="-2"/>
          <w:sz w:val="27"/>
        </w:rPr>
        <w:t> Рождественских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образовательных</w:t>
      </w:r>
      <w:r>
        <w:rPr>
          <w:spacing w:val="-2"/>
          <w:sz w:val="27"/>
        </w:rPr>
        <w:t> чтений.</w:t>
      </w:r>
      <w:r>
        <w:rPr>
          <w:spacing w:val="-2"/>
          <w:sz w:val="27"/>
        </w:rPr>
        <w:t> Победители </w:t>
      </w:r>
      <w:r>
        <w:rPr>
          <w:sz w:val="27"/>
        </w:rPr>
        <w:t>Конкурса,</w:t>
      </w:r>
      <w:r>
        <w:rPr>
          <w:spacing w:val="-17"/>
          <w:sz w:val="27"/>
        </w:rPr>
        <w:t> </w:t>
      </w:r>
      <w:r>
        <w:rPr>
          <w:sz w:val="27"/>
        </w:rPr>
        <w:t>занявшие</w:t>
      </w:r>
      <w:r>
        <w:rPr>
          <w:spacing w:val="-17"/>
          <w:sz w:val="27"/>
        </w:rPr>
        <w:t> </w:t>
      </w:r>
      <w:r>
        <w:rPr>
          <w:sz w:val="27"/>
        </w:rPr>
        <w:t>1-е</w:t>
      </w:r>
      <w:r>
        <w:rPr>
          <w:spacing w:val="-17"/>
          <w:sz w:val="27"/>
        </w:rPr>
        <w:t> </w:t>
      </w:r>
      <w:r>
        <w:rPr>
          <w:sz w:val="27"/>
        </w:rPr>
        <w:t>места</w:t>
      </w:r>
      <w:r>
        <w:rPr>
          <w:spacing w:val="-17"/>
          <w:sz w:val="27"/>
        </w:rPr>
        <w:t> </w:t>
      </w:r>
      <w:r>
        <w:rPr>
          <w:sz w:val="27"/>
        </w:rPr>
        <w:t>в</w:t>
      </w:r>
      <w:r>
        <w:rPr>
          <w:spacing w:val="-17"/>
          <w:sz w:val="27"/>
        </w:rPr>
        <w:t> </w:t>
      </w:r>
      <w:r>
        <w:rPr>
          <w:sz w:val="27"/>
        </w:rPr>
        <w:t>каждой</w:t>
      </w:r>
      <w:r>
        <w:rPr>
          <w:spacing w:val="-17"/>
          <w:sz w:val="27"/>
        </w:rPr>
        <w:t> </w:t>
      </w:r>
      <w:r>
        <w:rPr>
          <w:sz w:val="27"/>
        </w:rPr>
        <w:t>номинации,</w:t>
      </w:r>
      <w:r>
        <w:rPr>
          <w:spacing w:val="-17"/>
          <w:sz w:val="27"/>
        </w:rPr>
        <w:t> </w:t>
      </w:r>
      <w:r>
        <w:rPr>
          <w:sz w:val="27"/>
        </w:rPr>
        <w:t>награждаются</w:t>
      </w:r>
      <w:r>
        <w:rPr>
          <w:spacing w:val="-16"/>
          <w:sz w:val="27"/>
        </w:rPr>
        <w:t> </w:t>
      </w:r>
      <w:r>
        <w:rPr>
          <w:sz w:val="27"/>
        </w:rPr>
        <w:t>Патриаршими грамотами. Участники Конкурса, занявшие 2-е и 3-e места, награждаются грамотами</w:t>
      </w:r>
      <w:r>
        <w:rPr>
          <w:spacing w:val="80"/>
          <w:w w:val="150"/>
          <w:sz w:val="27"/>
        </w:rPr>
        <w:t> </w:t>
      </w:r>
      <w:r>
        <w:rPr>
          <w:sz w:val="27"/>
        </w:rPr>
        <w:t>Председателя</w:t>
      </w:r>
      <w:r>
        <w:rPr>
          <w:spacing w:val="80"/>
          <w:w w:val="150"/>
          <w:sz w:val="27"/>
        </w:rPr>
        <w:t> </w:t>
      </w:r>
      <w:r>
        <w:rPr>
          <w:sz w:val="27"/>
        </w:rPr>
        <w:t>Синодального</w:t>
      </w:r>
      <w:r>
        <w:rPr>
          <w:spacing w:val="80"/>
          <w:w w:val="150"/>
          <w:sz w:val="27"/>
        </w:rPr>
        <w:t> </w:t>
      </w:r>
      <w:r>
        <w:rPr>
          <w:sz w:val="27"/>
        </w:rPr>
        <w:t>отдела</w:t>
      </w:r>
      <w:r>
        <w:rPr>
          <w:spacing w:val="80"/>
          <w:w w:val="150"/>
          <w:sz w:val="27"/>
        </w:rPr>
        <w:t> </w:t>
      </w:r>
      <w:r>
        <w:rPr>
          <w:sz w:val="27"/>
        </w:rPr>
        <w:t>религиозного</w:t>
      </w:r>
      <w:r>
        <w:rPr>
          <w:spacing w:val="80"/>
          <w:w w:val="150"/>
          <w:sz w:val="27"/>
        </w:rPr>
        <w:t> </w:t>
      </w:r>
      <w:r>
        <w:rPr>
          <w:sz w:val="27"/>
        </w:rPr>
        <w:t>образования</w:t>
      </w:r>
      <w:r>
        <w:rPr>
          <w:spacing w:val="40"/>
          <w:sz w:val="27"/>
        </w:rPr>
        <w:t> </w:t>
      </w:r>
      <w:r>
        <w:rPr>
          <w:w w:val="95"/>
          <w:sz w:val="27"/>
        </w:rPr>
        <w:t>и катехизации Русской Православной</w:t>
      </w:r>
      <w:r>
        <w:rPr>
          <w:sz w:val="27"/>
        </w:rPr>
        <w:t> </w:t>
      </w:r>
      <w:r>
        <w:rPr>
          <w:w w:val="95"/>
          <w:sz w:val="27"/>
        </w:rPr>
        <w:t>Церкви.</w:t>
      </w:r>
    </w:p>
    <w:p>
      <w:pPr>
        <w:pStyle w:val="ListParagraph"/>
        <w:numPr>
          <w:ilvl w:val="1"/>
          <w:numId w:val="7"/>
        </w:numPr>
        <w:tabs>
          <w:tab w:pos="831" w:val="left" w:leader="none"/>
        </w:tabs>
        <w:spacing w:line="240" w:lineRule="auto" w:before="3" w:after="0"/>
        <w:ind w:left="830" w:right="0" w:hanging="694"/>
        <w:jc w:val="both"/>
        <w:rPr>
          <w:sz w:val="27"/>
        </w:rPr>
      </w:pPr>
      <w:r>
        <w:rPr>
          <w:w w:val="95"/>
          <w:sz w:val="27"/>
        </w:rPr>
        <w:t>Для</w:t>
      </w:r>
      <w:r>
        <w:rPr>
          <w:spacing w:val="-10"/>
          <w:w w:val="95"/>
          <w:sz w:val="27"/>
        </w:rPr>
        <w:t> </w:t>
      </w:r>
      <w:r>
        <w:rPr>
          <w:w w:val="95"/>
          <w:sz w:val="27"/>
        </w:rPr>
        <w:t>награждеиия</w:t>
      </w:r>
      <w:r>
        <w:rPr>
          <w:spacing w:val="4"/>
          <w:sz w:val="27"/>
        </w:rPr>
        <w:t> </w:t>
      </w:r>
      <w:r>
        <w:rPr>
          <w:w w:val="95"/>
          <w:sz w:val="27"/>
        </w:rPr>
        <w:t>победителей</w:t>
      </w:r>
      <w:r>
        <w:rPr>
          <w:spacing w:val="-3"/>
          <w:sz w:val="27"/>
        </w:rPr>
        <w:t> </w:t>
      </w:r>
      <w:r>
        <w:rPr>
          <w:w w:val="95"/>
          <w:sz w:val="27"/>
        </w:rPr>
        <w:t>в</w:t>
      </w:r>
      <w:r>
        <w:rPr>
          <w:spacing w:val="-13"/>
          <w:w w:val="95"/>
          <w:sz w:val="27"/>
        </w:rPr>
        <w:t> </w:t>
      </w:r>
      <w:r>
        <w:rPr>
          <w:spacing w:val="-2"/>
          <w:w w:val="95"/>
          <w:sz w:val="27"/>
        </w:rPr>
        <w:t>Москве:</w:t>
      </w:r>
    </w:p>
    <w:p>
      <w:pPr>
        <w:spacing w:line="266" w:lineRule="auto" w:before="30"/>
        <w:ind w:left="847" w:right="741" w:hanging="334"/>
        <w:jc w:val="both"/>
        <w:rPr>
          <w:sz w:val="27"/>
        </w:rPr>
      </w:pPr>
      <w:r>
        <w:rPr>
          <w:sz w:val="27"/>
        </w:rPr>
        <w:t>4</w:t>
      </w:r>
      <w:r>
        <w:rPr>
          <w:spacing w:val="73"/>
          <w:w w:val="150"/>
          <w:sz w:val="27"/>
        </w:rPr>
        <w:t> </w:t>
      </w:r>
      <w:r>
        <w:rPr>
          <w:sz w:val="27"/>
        </w:rPr>
        <w:t>каждый</w:t>
      </w:r>
      <w:r>
        <w:rPr>
          <w:spacing w:val="80"/>
          <w:sz w:val="27"/>
        </w:rPr>
        <w:t>   </w:t>
      </w:r>
      <w:r>
        <w:rPr>
          <w:sz w:val="27"/>
        </w:rPr>
        <w:t>несовершеннолетний</w:t>
      </w:r>
      <w:r>
        <w:rPr>
          <w:spacing w:val="80"/>
          <w:sz w:val="27"/>
        </w:rPr>
        <w:t>   </w:t>
      </w:r>
      <w:r>
        <w:rPr>
          <w:sz w:val="27"/>
        </w:rPr>
        <w:t>участник</w:t>
      </w:r>
      <w:r>
        <w:rPr>
          <w:spacing w:val="80"/>
          <w:sz w:val="27"/>
        </w:rPr>
        <w:t>   </w:t>
      </w:r>
      <w:r>
        <w:rPr>
          <w:sz w:val="27"/>
        </w:rPr>
        <w:t>Конкурса</w:t>
      </w:r>
      <w:r>
        <w:rPr>
          <w:spacing w:val="80"/>
          <w:sz w:val="27"/>
        </w:rPr>
        <w:t>   </w:t>
      </w:r>
      <w:r>
        <w:rPr>
          <w:sz w:val="27"/>
        </w:rPr>
        <w:t>приезжает</w:t>
      </w:r>
      <w:r>
        <w:rPr>
          <w:spacing w:val="40"/>
          <w:sz w:val="27"/>
        </w:rPr>
        <w:t> </w:t>
      </w:r>
      <w:r>
        <w:rPr>
          <w:sz w:val="27"/>
        </w:rPr>
        <w:t>в</w:t>
      </w:r>
      <w:r>
        <w:rPr>
          <w:spacing w:val="-15"/>
          <w:sz w:val="27"/>
        </w:rPr>
        <w:t> </w:t>
      </w:r>
      <w:r>
        <w:rPr>
          <w:sz w:val="27"/>
        </w:rPr>
        <w:t>сопровождении одного взрослого (родителя или иного законного представителя), который отвечает за жизнь и здоровье ребенка во время данной поездки</w:t>
      </w:r>
    </w:p>
    <w:p>
      <w:pPr>
        <w:spacing w:line="266" w:lineRule="auto" w:before="0"/>
        <w:ind w:left="847" w:right="733" w:firstLine="0"/>
        <w:jc w:val="both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1347816</wp:posOffset>
            </wp:positionH>
            <wp:positionV relativeFrom="paragraph">
              <wp:posOffset>47421</wp:posOffset>
            </wp:positionV>
            <wp:extent cx="91331" cy="112642"/>
            <wp:effectExtent l="0" t="0" r="0" b="0"/>
            <wp:wrapNone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31" cy="11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7"/>
        </w:rPr>
        <w:t>билеты</w:t>
      </w:r>
      <w:r>
        <w:rPr>
          <w:w w:val="95"/>
          <w:sz w:val="27"/>
        </w:rPr>
        <w:t> в</w:t>
      </w:r>
      <w:r>
        <w:rPr>
          <w:spacing w:val="-2"/>
          <w:w w:val="95"/>
          <w:sz w:val="27"/>
        </w:rPr>
        <w:t> </w:t>
      </w:r>
      <w:r>
        <w:rPr>
          <w:w w:val="95"/>
          <w:sz w:val="27"/>
        </w:rPr>
        <w:t>Москву</w:t>
      </w:r>
      <w:r>
        <w:rPr>
          <w:w w:val="95"/>
          <w:sz w:val="27"/>
        </w:rPr>
        <w:t> и обратно (от</w:t>
      </w:r>
      <w:r>
        <w:rPr>
          <w:spacing w:val="-3"/>
          <w:w w:val="95"/>
          <w:sz w:val="27"/>
        </w:rPr>
        <w:t> </w:t>
      </w:r>
      <w:r>
        <w:rPr>
          <w:w w:val="95"/>
          <w:sz w:val="27"/>
        </w:rPr>
        <w:t>места окончания культурной программы) для </w:t>
      </w:r>
      <w:r>
        <w:rPr>
          <w:sz w:val="27"/>
        </w:rPr>
        <w:t>каждого</w:t>
      </w:r>
      <w:r>
        <w:rPr>
          <w:spacing w:val="-17"/>
          <w:sz w:val="27"/>
        </w:rPr>
        <w:t> </w:t>
      </w:r>
      <w:r>
        <w:rPr>
          <w:sz w:val="27"/>
        </w:rPr>
        <w:t>победителя</w:t>
      </w:r>
      <w:r>
        <w:rPr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17"/>
          <w:sz w:val="27"/>
        </w:rPr>
        <w:t> </w:t>
      </w:r>
      <w:r>
        <w:rPr>
          <w:sz w:val="27"/>
        </w:rPr>
        <w:t>сопровождающего</w:t>
      </w:r>
      <w:r>
        <w:rPr>
          <w:spacing w:val="-17"/>
          <w:sz w:val="27"/>
        </w:rPr>
        <w:t> </w:t>
      </w:r>
      <w:r>
        <w:rPr>
          <w:sz w:val="27"/>
        </w:rPr>
        <w:t>лица</w:t>
      </w:r>
      <w:r>
        <w:rPr>
          <w:spacing w:val="-15"/>
          <w:sz w:val="27"/>
        </w:rPr>
        <w:t> </w:t>
      </w:r>
      <w:r>
        <w:rPr>
          <w:sz w:val="27"/>
        </w:rPr>
        <w:t>оплачиваются</w:t>
      </w:r>
      <w:r>
        <w:rPr>
          <w:spacing w:val="-5"/>
          <w:sz w:val="27"/>
        </w:rPr>
        <w:t> </w:t>
      </w:r>
      <w:r>
        <w:rPr>
          <w:sz w:val="27"/>
        </w:rPr>
        <w:t>той</w:t>
      </w:r>
      <w:r>
        <w:rPr>
          <w:spacing w:val="-17"/>
          <w:sz w:val="27"/>
        </w:rPr>
        <w:t> </w:t>
      </w:r>
      <w:r>
        <w:rPr>
          <w:sz w:val="27"/>
        </w:rPr>
        <w:t>епархией (епархиальным управлением), от которой была представлена работа- </w:t>
      </w:r>
      <w:r>
        <w:rPr>
          <w:spacing w:val="-2"/>
          <w:sz w:val="27"/>
        </w:rPr>
        <w:t>победитель</w:t>
      </w:r>
    </w:p>
    <w:p>
      <w:pPr>
        <w:spacing w:line="266" w:lineRule="auto" w:before="0"/>
        <w:ind w:left="853" w:right="740" w:firstLine="3"/>
        <w:jc w:val="both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1344772</wp:posOffset>
            </wp:positionH>
            <wp:positionV relativeFrom="paragraph">
              <wp:posOffset>47421</wp:posOffset>
            </wp:positionV>
            <wp:extent cx="97420" cy="112642"/>
            <wp:effectExtent l="0" t="0" r="0" b="0"/>
            <wp:wrapNone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0" cy="11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проживание, питание и культурная программа для победителей Конкурса </w:t>
      </w:r>
      <w:r>
        <w:rPr>
          <w:spacing w:val="-2"/>
          <w:sz w:val="27"/>
        </w:rPr>
        <w:t>оплачиваются Организаторами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Конкурса</w:t>
      </w:r>
    </w:p>
    <w:p>
      <w:pPr>
        <w:spacing w:line="266" w:lineRule="auto" w:before="0"/>
        <w:ind w:left="851" w:right="714" w:firstLine="1"/>
        <w:jc w:val="both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1350860</wp:posOffset>
            </wp:positionH>
            <wp:positionV relativeFrom="paragraph">
              <wp:posOffset>47422</wp:posOffset>
            </wp:positionV>
            <wp:extent cx="91331" cy="112642"/>
            <wp:effectExtent l="0" t="0" r="0" b="0"/>
            <wp:wrapNone/>
            <wp:docPr id="19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31" cy="11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оплата расходов сопровождающего лица по всей культурной программе (проживание, питание, экскурсионная программа, транспорт) осуществляется за счет той епархии (епархиальным управлением), от которой</w:t>
      </w:r>
      <w:r>
        <w:rPr>
          <w:spacing w:val="-5"/>
          <w:sz w:val="27"/>
        </w:rPr>
        <w:t> </w:t>
      </w:r>
      <w:r>
        <w:rPr>
          <w:sz w:val="27"/>
        </w:rPr>
        <w:t>направлен</w:t>
      </w:r>
      <w:r>
        <w:rPr>
          <w:spacing w:val="-4"/>
          <w:sz w:val="27"/>
        </w:rPr>
        <w:t> </w:t>
      </w:r>
      <w:r>
        <w:rPr>
          <w:sz w:val="27"/>
        </w:rPr>
        <w:t>ребенок-победитель</w:t>
      </w:r>
    </w:p>
    <w:p>
      <w:pPr>
        <w:spacing w:line="264" w:lineRule="auto" w:before="0"/>
        <w:ind w:left="858" w:right="728" w:firstLine="5"/>
        <w:jc w:val="both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1350860</wp:posOffset>
            </wp:positionH>
            <wp:positionV relativeFrom="paragraph">
              <wp:posOffset>44377</wp:posOffset>
            </wp:positionV>
            <wp:extent cx="97420" cy="115686"/>
            <wp:effectExtent l="0" t="0" r="0" b="0"/>
            <wp:wrapNone/>
            <wp:docPr id="2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0" cy="115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график прибытия и отбытия победителей Конкурса определяется </w:t>
      </w:r>
      <w:r>
        <w:rPr>
          <w:w w:val="95"/>
          <w:sz w:val="27"/>
        </w:rPr>
        <w:t>Оргкомитетом</w:t>
      </w:r>
      <w:r>
        <w:rPr>
          <w:spacing w:val="40"/>
          <w:sz w:val="27"/>
        </w:rPr>
        <w:t> </w:t>
      </w:r>
      <w:r>
        <w:rPr>
          <w:w w:val="95"/>
          <w:sz w:val="27"/>
        </w:rPr>
        <w:t>и заблаговременно доводится до сведения</w:t>
      </w:r>
      <w:r>
        <w:rPr>
          <w:sz w:val="27"/>
        </w:rPr>
        <w:t> </w:t>
      </w:r>
      <w:r>
        <w:rPr>
          <w:w w:val="95"/>
          <w:sz w:val="27"/>
        </w:rPr>
        <w:t>участников.</w:t>
      </w:r>
    </w:p>
    <w:p>
      <w:pPr>
        <w:pStyle w:val="ListParagraph"/>
        <w:numPr>
          <w:ilvl w:val="1"/>
          <w:numId w:val="7"/>
        </w:numPr>
        <w:tabs>
          <w:tab w:pos="848" w:val="left" w:leader="none"/>
        </w:tabs>
        <w:spacing w:line="268" w:lineRule="auto" w:before="0" w:after="0"/>
        <w:ind w:left="152" w:right="708" w:hanging="1"/>
        <w:jc w:val="both"/>
        <w:rPr>
          <w:sz w:val="27"/>
        </w:rPr>
      </w:pPr>
      <w:r>
        <w:rPr>
          <w:sz w:val="27"/>
        </w:rPr>
        <w:t>Епархиальные</w:t>
      </w:r>
      <w:r>
        <w:rPr>
          <w:spacing w:val="-4"/>
          <w:sz w:val="27"/>
        </w:rPr>
        <w:t> </w:t>
      </w:r>
      <w:r>
        <w:rPr>
          <w:sz w:val="27"/>
        </w:rPr>
        <w:t>Отделы</w:t>
      </w:r>
      <w:r>
        <w:rPr>
          <w:spacing w:val="-8"/>
          <w:sz w:val="27"/>
        </w:rPr>
        <w:t> </w:t>
      </w:r>
      <w:r>
        <w:rPr>
          <w:sz w:val="27"/>
        </w:rPr>
        <w:t>религиозного</w:t>
      </w:r>
      <w:r>
        <w:rPr>
          <w:spacing w:val="-7"/>
          <w:sz w:val="27"/>
        </w:rPr>
        <w:t> </w:t>
      </w:r>
      <w:r>
        <w:rPr>
          <w:sz w:val="27"/>
        </w:rPr>
        <w:t>образования</w:t>
      </w:r>
      <w:r>
        <w:rPr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15"/>
          <w:sz w:val="27"/>
        </w:rPr>
        <w:t> </w:t>
      </w:r>
      <w:r>
        <w:rPr>
          <w:sz w:val="27"/>
        </w:rPr>
        <w:t>катехизации,</w:t>
      </w:r>
      <w:r>
        <w:rPr>
          <w:spacing w:val="-4"/>
          <w:sz w:val="27"/>
        </w:rPr>
        <w:t> </w:t>
      </w:r>
      <w:r>
        <w:rPr>
          <w:sz w:val="27"/>
        </w:rPr>
        <w:t>наиболее успешно</w:t>
      </w:r>
      <w:r>
        <w:rPr>
          <w:spacing w:val="-17"/>
          <w:sz w:val="27"/>
        </w:rPr>
        <w:t> </w:t>
      </w:r>
      <w:r>
        <w:rPr>
          <w:sz w:val="27"/>
        </w:rPr>
        <w:t>организовавшие</w:t>
      </w:r>
      <w:r>
        <w:rPr>
          <w:spacing w:val="-17"/>
          <w:sz w:val="27"/>
        </w:rPr>
        <w:t> </w:t>
      </w:r>
      <w:r>
        <w:rPr>
          <w:sz w:val="27"/>
        </w:rPr>
        <w:t>проведение</w:t>
      </w:r>
      <w:r>
        <w:rPr>
          <w:spacing w:val="-17"/>
          <w:sz w:val="27"/>
        </w:rPr>
        <w:t> </w:t>
      </w:r>
      <w:r>
        <w:rPr>
          <w:sz w:val="27"/>
        </w:rPr>
        <w:t>Конкурса,</w:t>
      </w:r>
      <w:r>
        <w:rPr>
          <w:spacing w:val="-17"/>
          <w:sz w:val="27"/>
        </w:rPr>
        <w:t> </w:t>
      </w:r>
      <w:r>
        <w:rPr>
          <w:sz w:val="27"/>
        </w:rPr>
        <w:t>отмечаются</w:t>
      </w:r>
      <w:r>
        <w:rPr>
          <w:spacing w:val="-15"/>
          <w:sz w:val="27"/>
        </w:rPr>
        <w:t> </w:t>
      </w:r>
      <w:r>
        <w:rPr>
          <w:sz w:val="27"/>
        </w:rPr>
        <w:t>благодарственными </w:t>
      </w:r>
      <w:r>
        <w:rPr>
          <w:w w:val="95"/>
          <w:sz w:val="27"/>
        </w:rPr>
        <w:t>письмами Синодального</w:t>
      </w:r>
      <w:r>
        <w:rPr>
          <w:sz w:val="27"/>
        </w:rPr>
        <w:t> </w:t>
      </w:r>
      <w:r>
        <w:rPr>
          <w:w w:val="95"/>
          <w:sz w:val="27"/>
        </w:rPr>
        <w:t>отдела религиозного образования</w:t>
      </w:r>
      <w:r>
        <w:rPr>
          <w:spacing w:val="40"/>
          <w:sz w:val="27"/>
        </w:rPr>
        <w:t> </w:t>
      </w:r>
      <w:r>
        <w:rPr>
          <w:w w:val="95"/>
          <w:sz w:val="27"/>
        </w:rPr>
        <w:t>и катехизации.</w:t>
      </w:r>
    </w:p>
    <w:p>
      <w:pPr>
        <w:pStyle w:val="ListParagraph"/>
        <w:numPr>
          <w:ilvl w:val="1"/>
          <w:numId w:val="7"/>
        </w:numPr>
        <w:tabs>
          <w:tab w:pos="852" w:val="left" w:leader="none"/>
        </w:tabs>
        <w:spacing w:line="264" w:lineRule="auto" w:before="0" w:after="0"/>
        <w:ind w:left="157" w:right="694" w:hanging="6"/>
        <w:jc w:val="both"/>
        <w:rPr>
          <w:sz w:val="27"/>
        </w:rPr>
      </w:pPr>
      <w:r>
        <w:rPr>
          <w:sz w:val="27"/>
        </w:rPr>
        <w:t>Лица, особо потрудившиеся в организации ежегодного Международного конкурса детского творчества «Красота Божьего мира» могут быть отмечены </w:t>
      </w:r>
      <w:r>
        <w:rPr>
          <w:spacing w:val="-2"/>
          <w:sz w:val="27"/>
        </w:rPr>
        <w:t>грамотами,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дипломами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и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иными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наградами.</w:t>
      </w:r>
    </w:p>
    <w:p>
      <w:pPr>
        <w:pStyle w:val="Heading1"/>
        <w:numPr>
          <w:ilvl w:val="0"/>
          <w:numId w:val="1"/>
        </w:numPr>
        <w:tabs>
          <w:tab w:pos="3677" w:val="left" w:leader="none"/>
          <w:tab w:pos="3678" w:val="left" w:leader="none"/>
        </w:tabs>
        <w:spacing w:line="240" w:lineRule="auto" w:before="14" w:after="0"/>
        <w:ind w:left="3677" w:right="0" w:hanging="695"/>
        <w:jc w:val="left"/>
      </w:pPr>
      <w:r>
        <w:rPr>
          <w:w w:val="95"/>
        </w:rPr>
        <w:t>ИСКЛЮЧИТЕЛЬНОЕ</w:t>
      </w:r>
      <w:r>
        <w:rPr>
          <w:spacing w:val="-9"/>
          <w:w w:val="95"/>
        </w:rPr>
        <w:t> </w:t>
      </w:r>
      <w:r>
        <w:rPr>
          <w:spacing w:val="-2"/>
        </w:rPr>
        <w:t>ПPABO</w:t>
      </w:r>
    </w:p>
    <w:p>
      <w:pPr>
        <w:spacing w:line="268" w:lineRule="auto" w:before="30"/>
        <w:ind w:left="156" w:right="704" w:firstLine="0"/>
        <w:jc w:val="both"/>
        <w:rPr>
          <w:sz w:val="27"/>
        </w:rPr>
      </w:pPr>
      <w:r>
        <w:rPr>
          <w:sz w:val="27"/>
        </w:rPr>
        <w:t>9.1. Использование словосочетания «Международный конкурс детского </w:t>
      </w:r>
      <w:r>
        <w:rPr>
          <w:w w:val="95"/>
          <w:sz w:val="27"/>
        </w:rPr>
        <w:t>творчества</w:t>
      </w:r>
      <w:r>
        <w:rPr>
          <w:w w:val="95"/>
          <w:sz w:val="27"/>
        </w:rPr>
        <w:t> «Красота Божьего мира», а</w:t>
      </w:r>
      <w:r>
        <w:rPr>
          <w:spacing w:val="-4"/>
          <w:w w:val="95"/>
          <w:sz w:val="27"/>
        </w:rPr>
        <w:t> </w:t>
      </w:r>
      <w:r>
        <w:rPr>
          <w:w w:val="95"/>
          <w:sz w:val="27"/>
        </w:rPr>
        <w:t>также логотипа (приложение</w:t>
      </w:r>
      <w:r>
        <w:rPr>
          <w:w w:val="95"/>
          <w:sz w:val="27"/>
        </w:rPr>
        <w:t> N</w:t>
      </w:r>
      <w:r>
        <w:rPr>
          <w:spacing w:val="40"/>
          <w:sz w:val="27"/>
        </w:rPr>
        <w:t> </w:t>
      </w:r>
      <w:r>
        <w:rPr>
          <w:w w:val="95"/>
          <w:sz w:val="27"/>
        </w:rPr>
        <w:t>1)</w:t>
      </w:r>
      <w:r>
        <w:rPr>
          <w:spacing w:val="-3"/>
          <w:w w:val="95"/>
          <w:sz w:val="27"/>
        </w:rPr>
        <w:t> </w:t>
      </w:r>
      <w:r>
        <w:rPr>
          <w:w w:val="95"/>
          <w:sz w:val="27"/>
        </w:rPr>
        <w:t>вне рамок </w:t>
      </w:r>
      <w:r>
        <w:rPr>
          <w:sz w:val="27"/>
        </w:rPr>
        <w:t>реализации Конкурса может быть разрешено только с письменного согласия </w:t>
      </w:r>
      <w:r>
        <w:rPr>
          <w:spacing w:val="-2"/>
          <w:sz w:val="27"/>
        </w:rPr>
        <w:t>организаторов.</w:t>
      </w:r>
    </w:p>
    <w:sectPr>
      <w:footerReference w:type="default" r:id="rId19"/>
      <w:pgSz w:w="11900" w:h="16840"/>
      <w:pgMar w:footer="948" w:header="0" w:top="1040" w:bottom="1140" w:left="1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9.236023pt;margin-top:779.824829pt;width:11.85pt;height:14.75pt;mso-position-horizontal-relative:page;mso-position-vertical-relative:page;z-index:-15818752" type="#_x0000_t202" id="docshape5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3"/>
                  </w:rPr>
                </w:pPr>
                <w:r>
                  <w:rPr>
                    <w:w w:val="83"/>
                    <w:sz w:val="23"/>
                  </w:rPr>
                  <w:fldChar w:fldCharType="begin"/>
                </w:r>
                <w:r>
                  <w:rPr>
                    <w:w w:val="83"/>
                    <w:sz w:val="23"/>
                  </w:rPr>
                  <w:instrText> PAGE </w:instrText>
                </w:r>
                <w:r>
                  <w:rPr>
                    <w:w w:val="83"/>
                    <w:sz w:val="23"/>
                  </w:rPr>
                  <w:fldChar w:fldCharType="separate"/>
                </w:r>
                <w:r>
                  <w:rPr>
                    <w:w w:val="83"/>
                    <w:sz w:val="23"/>
                  </w:rPr>
                  <w:t>2</w:t>
                </w:r>
                <w:r>
                  <w:rPr>
                    <w:w w:val="83"/>
                    <w:sz w:val="23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49.589417pt;margin-top:783.60144pt;width:7.15pt;height:12pt;mso-position-horizontal-relative:page;mso-position-vertical-relative:page;z-index:-15818240" type="#_x0000_t202" id="docshape6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w w:val="92"/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"/>
      <w:lvlJc w:val="left"/>
      <w:pPr>
        <w:ind w:left="124" w:hanging="6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6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6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6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6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6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6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6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69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153" w:hanging="7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2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8" w:hanging="7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7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6" w:hanging="7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7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4" w:hanging="7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8" w:hanging="7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2" w:hanging="7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81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82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6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4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0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8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6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70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8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6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6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6" w:hanging="6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6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0" w:hanging="6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2" w:hanging="6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4" w:hanging="6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6" w:hanging="69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66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7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8" w:hanging="7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7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6" w:hanging="7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7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4" w:hanging="7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8" w:hanging="7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2" w:hanging="7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8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6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4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8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2" w:hanging="70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02" w:hanging="716"/>
        <w:jc w:val="right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7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00" w:hanging="7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00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0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0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0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0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0" w:hanging="702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266" w:hanging="714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426" w:hanging="719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276"/>
      <w:jc w:val="center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3" w:hanging="70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footer" Target="footer1.xml"/><Relationship Id="rId16" Type="http://schemas.openxmlformats.org/officeDocument/2006/relationships/hyperlink" Target="http://www.pravobraz.ru/" TargetMode="External"/><Relationship Id="rId17" Type="http://schemas.openxmlformats.org/officeDocument/2006/relationships/hyperlink" Target="http://www.anopokolenie.ru/" TargetMode="External"/><Relationship Id="rId18" Type="http://schemas.openxmlformats.org/officeDocument/2006/relationships/hyperlink" Target="mailto:sm@otde1ro.ru" TargetMode="External"/><Relationship Id="rId19" Type="http://schemas.openxmlformats.org/officeDocument/2006/relationships/footer" Target="footer2.xml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2022-07-29T03:53:07Z</dcterms:created>
  <dcterms:modified xsi:type="dcterms:W3CDTF">2022-07-29T03:53:07Z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LastSaved">
    <vt:filetime>2022-09-14T00:00:00Z</vt:filetime>
  </property>
</Properties>
</file>